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787458" w:rsidRDefault="007273A2" w:rsidP="007273A2">
      <w:pPr>
        <w:framePr w:w="9360" w:hSpace="187" w:vSpace="187" w:wrap="notBeside" w:vAnchor="text" w:hAnchor="page" w:xAlign="center" w:y="1" w:anchorLock="1"/>
        <w:jc w:val="center"/>
        <w:rPr>
          <w:b/>
          <w:sz w:val="32"/>
          <w:szCs w:val="32"/>
        </w:rPr>
      </w:pPr>
      <w:r w:rsidRPr="00FF265A">
        <w:rPr>
          <w:b/>
          <w:sz w:val="32"/>
          <w:szCs w:val="32"/>
        </w:rPr>
        <w:t xml:space="preserve">Autonomous Generative </w:t>
      </w:r>
      <w:r w:rsidR="008573C0">
        <w:rPr>
          <w:b/>
          <w:sz w:val="32"/>
          <w:szCs w:val="32"/>
        </w:rPr>
        <w:t>Modelling</w:t>
      </w:r>
      <w:r w:rsidRPr="00FF265A">
        <w:rPr>
          <w:b/>
          <w:sz w:val="32"/>
          <w:szCs w:val="32"/>
        </w:rPr>
        <w:t xml:space="preserve"> of </w:t>
      </w:r>
    </w:p>
    <w:p w:rsidR="007273A2" w:rsidRPr="00FF265A" w:rsidRDefault="00787458" w:rsidP="007273A2">
      <w:pPr>
        <w:framePr w:w="9360" w:hSpace="187" w:vSpace="187" w:wrap="notBeside" w:vAnchor="text" w:hAnchor="page" w:xAlign="center" w:y="1" w:anchorLock="1"/>
        <w:jc w:val="center"/>
        <w:rPr>
          <w:b/>
          <w:sz w:val="32"/>
          <w:szCs w:val="32"/>
        </w:rPr>
      </w:pPr>
      <w:r>
        <w:rPr>
          <w:b/>
          <w:sz w:val="32"/>
          <w:szCs w:val="32"/>
        </w:rPr>
        <w:t xml:space="preserve">Discrete-Event </w:t>
      </w:r>
      <w:r w:rsidR="00F7473E">
        <w:rPr>
          <w:b/>
          <w:sz w:val="32"/>
          <w:szCs w:val="32"/>
        </w:rPr>
        <w:t>Process</w:t>
      </w:r>
      <w:r>
        <w:rPr>
          <w:b/>
          <w:sz w:val="32"/>
          <w:szCs w:val="32"/>
        </w:rPr>
        <w:t xml:space="preserve"> Structures</w:t>
      </w:r>
    </w:p>
    <w:p w:rsidR="00C2692F" w:rsidRDefault="007273A2" w:rsidP="00C2692F">
      <w:pPr>
        <w:pStyle w:val="Authors"/>
        <w:framePr w:wrap="notBeside" w:x="1614"/>
      </w:pPr>
      <w:proofErr w:type="spellStart"/>
      <w:r>
        <w:t>T.J.Helliwell</w:t>
      </w:r>
      <w:proofErr w:type="spellEnd"/>
      <w:r w:rsidR="00292905">
        <w:t xml:space="preserve">, </w:t>
      </w:r>
      <w:proofErr w:type="spellStart"/>
      <w:r w:rsidR="00292905">
        <w:t>B.Morgan</w:t>
      </w:r>
      <w:proofErr w:type="spellEnd"/>
      <w:r w:rsidR="00292905">
        <w:t xml:space="preserve"> &amp; </w:t>
      </w:r>
      <w:proofErr w:type="spellStart"/>
      <w:r>
        <w:t>M.Mahfouf</w:t>
      </w:r>
      <w:proofErr w:type="spellEnd"/>
    </w:p>
    <w:p w:rsidR="007273A2" w:rsidRDefault="00C2692F" w:rsidP="007273A2">
      <w:pPr>
        <w:ind w:firstLine="202"/>
        <w:jc w:val="both"/>
        <w:rPr>
          <w:b/>
        </w:rPr>
      </w:pPr>
      <w:r>
        <w:rPr>
          <w:i/>
          <w:iCs/>
        </w:rPr>
        <w:t>Abstract</w:t>
      </w:r>
      <w:r>
        <w:t>—</w:t>
      </w:r>
      <w:r w:rsidRPr="00B32A40">
        <w:t xml:space="preserve"> </w:t>
      </w:r>
      <w:proofErr w:type="gramStart"/>
      <w:r w:rsidR="007273A2">
        <w:rPr>
          <w:b/>
        </w:rPr>
        <w:t>In</w:t>
      </w:r>
      <w:proofErr w:type="gramEnd"/>
      <w:r w:rsidR="007273A2">
        <w:rPr>
          <w:b/>
        </w:rPr>
        <w:t xml:space="preserve"> this paper we introduce a</w:t>
      </w:r>
      <w:r w:rsidR="0059352B">
        <w:rPr>
          <w:b/>
        </w:rPr>
        <w:t xml:space="preserve"> new</w:t>
      </w:r>
      <w:r w:rsidR="007273A2">
        <w:rPr>
          <w:b/>
        </w:rPr>
        <w:t xml:space="preserve"> method for the automatic generation and computer experimentation of process structures. Process structures are Discrete-Event Systems with a dynamically changing structure that is defined by a </w:t>
      </w:r>
      <w:r w:rsidR="00292905">
        <w:rPr>
          <w:b/>
        </w:rPr>
        <w:t xml:space="preserve">resources, </w:t>
      </w:r>
      <w:r w:rsidR="007273A2">
        <w:rPr>
          <w:b/>
        </w:rPr>
        <w:t>processes</w:t>
      </w:r>
      <w:r w:rsidR="00292905">
        <w:rPr>
          <w:b/>
        </w:rPr>
        <w:t xml:space="preserve"> and </w:t>
      </w:r>
      <w:proofErr w:type="spellStart"/>
      <w:r w:rsidR="00292905">
        <w:rPr>
          <w:b/>
        </w:rPr>
        <w:t>fluents</w:t>
      </w:r>
      <w:proofErr w:type="spellEnd"/>
      <w:r w:rsidR="00292905">
        <w:rPr>
          <w:b/>
        </w:rPr>
        <w:t xml:space="preserve">. </w:t>
      </w:r>
      <w:r w:rsidR="0042157E">
        <w:rPr>
          <w:b/>
        </w:rPr>
        <w:t>Such structures are u</w:t>
      </w:r>
      <w:r w:rsidR="007273A2">
        <w:rPr>
          <w:b/>
        </w:rPr>
        <w:t>biquitous in high-level, abstract, distributed, adaptive and complex systems</w:t>
      </w:r>
      <w:r w:rsidR="003F521D">
        <w:rPr>
          <w:b/>
        </w:rPr>
        <w:t xml:space="preserve"> that</w:t>
      </w:r>
      <w:r w:rsidR="007273A2">
        <w:rPr>
          <w:b/>
        </w:rPr>
        <w:t xml:space="preserve"> remain time </w:t>
      </w:r>
      <w:r w:rsidR="00691096">
        <w:rPr>
          <w:b/>
        </w:rPr>
        <w:t>dependent</w:t>
      </w:r>
      <w:r w:rsidR="007273A2">
        <w:rPr>
          <w:b/>
        </w:rPr>
        <w:t xml:space="preserve">; such as supply networks, transport or logistics systems and manufacturing systems. </w:t>
      </w:r>
      <w:r w:rsidR="003F521D">
        <w:rPr>
          <w:b/>
        </w:rPr>
        <w:t>Here,</w:t>
      </w:r>
      <w:r w:rsidR="007273A2">
        <w:rPr>
          <w:b/>
        </w:rPr>
        <w:t xml:space="preserve"> </w:t>
      </w:r>
      <w:r w:rsidR="0059352B">
        <w:rPr>
          <w:b/>
        </w:rPr>
        <w:t>a</w:t>
      </w:r>
      <w:r w:rsidR="007537A4">
        <w:rPr>
          <w:b/>
        </w:rPr>
        <w:t xml:space="preserve"> simple example of </w:t>
      </w:r>
      <w:r w:rsidR="007273A2">
        <w:rPr>
          <w:b/>
        </w:rPr>
        <w:t>a ‘process structure’ r</w:t>
      </w:r>
      <w:r w:rsidR="007D2990">
        <w:rPr>
          <w:b/>
        </w:rPr>
        <w:t xml:space="preserve">epresented as a permutation </w:t>
      </w:r>
      <w:r w:rsidR="007273A2">
        <w:rPr>
          <w:b/>
        </w:rPr>
        <w:t xml:space="preserve">is </w:t>
      </w:r>
      <w:r w:rsidR="003F521D">
        <w:rPr>
          <w:b/>
        </w:rPr>
        <w:t xml:space="preserve">first </w:t>
      </w:r>
      <w:r w:rsidR="007273A2">
        <w:rPr>
          <w:b/>
        </w:rPr>
        <w:t xml:space="preserve">checked for logical </w:t>
      </w:r>
      <w:r w:rsidR="007D2990">
        <w:rPr>
          <w:b/>
        </w:rPr>
        <w:t xml:space="preserve">completion </w:t>
      </w:r>
      <w:r w:rsidR="007273A2">
        <w:rPr>
          <w:b/>
        </w:rPr>
        <w:t xml:space="preserve">feasibility </w:t>
      </w:r>
      <w:r w:rsidR="007D2990">
        <w:rPr>
          <w:b/>
        </w:rPr>
        <w:t xml:space="preserve">of </w:t>
      </w:r>
      <w:r w:rsidR="007273A2">
        <w:rPr>
          <w:b/>
        </w:rPr>
        <w:t>a</w:t>
      </w:r>
      <w:r w:rsidR="007D2990">
        <w:rPr>
          <w:b/>
        </w:rPr>
        <w:t xml:space="preserve"> workload - a</w:t>
      </w:r>
      <w:r w:rsidR="007273A2">
        <w:rPr>
          <w:b/>
        </w:rPr>
        <w:t xml:space="preserve"> hierarchically decomposed goal</w:t>
      </w:r>
      <w:r w:rsidR="003F521D">
        <w:rPr>
          <w:b/>
        </w:rPr>
        <w:t xml:space="preserve"> </w:t>
      </w:r>
      <w:r w:rsidR="007273A2">
        <w:rPr>
          <w:b/>
        </w:rPr>
        <w:t xml:space="preserve">that is represented as </w:t>
      </w:r>
      <w:r w:rsidR="007D2990">
        <w:rPr>
          <w:b/>
        </w:rPr>
        <w:t xml:space="preserve">highly uncertain </w:t>
      </w:r>
      <w:r w:rsidR="007273A2">
        <w:rPr>
          <w:b/>
        </w:rPr>
        <w:t>time intervals, constructed automatically as a forward model</w:t>
      </w:r>
      <w:r w:rsidR="00B10292">
        <w:rPr>
          <w:b/>
        </w:rPr>
        <w:t xml:space="preserve"> that</w:t>
      </w:r>
      <w:r w:rsidR="007537A4">
        <w:rPr>
          <w:b/>
        </w:rPr>
        <w:t xml:space="preserve"> is applied for the </w:t>
      </w:r>
      <w:r w:rsidR="007D2990">
        <w:rPr>
          <w:b/>
        </w:rPr>
        <w:t xml:space="preserve">quantification </w:t>
      </w:r>
      <w:r w:rsidR="007537A4">
        <w:rPr>
          <w:b/>
        </w:rPr>
        <w:t xml:space="preserve">of </w:t>
      </w:r>
      <w:r w:rsidR="007D2990">
        <w:rPr>
          <w:b/>
        </w:rPr>
        <w:t>configurations</w:t>
      </w:r>
      <w:r w:rsidR="007537A4">
        <w:rPr>
          <w:b/>
        </w:rPr>
        <w:t xml:space="preserve"> for optimal completion of a workload. </w:t>
      </w:r>
      <w:r w:rsidR="007273A2">
        <w:rPr>
          <w:b/>
        </w:rPr>
        <w:t xml:space="preserve">We claim this is the basis for a powerful tool in high-level informed design of these types of systems that have hitherto avoided autonomous description or have been previously designed using time consuming manually defined programs. </w:t>
      </w:r>
    </w:p>
    <w:p w:rsidR="007273A2" w:rsidRDefault="007273A2" w:rsidP="007273A2">
      <w:pPr>
        <w:rPr>
          <w:b/>
        </w:rPr>
      </w:pPr>
    </w:p>
    <w:p w:rsidR="007273A2" w:rsidRPr="00A05D6F" w:rsidRDefault="007273A2" w:rsidP="007273A2">
      <w:pPr>
        <w:ind w:firstLine="202"/>
        <w:rPr>
          <w:b/>
          <w:i/>
        </w:rPr>
      </w:pPr>
      <w:r w:rsidRPr="007273A2">
        <w:rPr>
          <w:b/>
          <w:i/>
        </w:rPr>
        <w:t>Index terms</w:t>
      </w:r>
      <w:r>
        <w:t>—</w:t>
      </w:r>
      <w:r>
        <w:rPr>
          <w:b/>
          <w:i/>
        </w:rPr>
        <w:t>generative models, discrete</w:t>
      </w:r>
      <w:r w:rsidR="00594F39">
        <w:rPr>
          <w:b/>
          <w:i/>
        </w:rPr>
        <w:t>-</w:t>
      </w:r>
      <w:r>
        <w:rPr>
          <w:b/>
          <w:i/>
        </w:rPr>
        <w:t>event systems, job-shop scheduling, event calculus, metaprogramming</w:t>
      </w:r>
    </w:p>
    <w:p w:rsidR="00C2692F" w:rsidRDefault="00C2692F" w:rsidP="00C2692F">
      <w:pPr>
        <w:pStyle w:val="Abstract"/>
        <w:spacing w:before="0"/>
      </w:pPr>
    </w:p>
    <w:p w:rsidR="00C2692F" w:rsidRDefault="00C2692F" w:rsidP="00C2692F">
      <w:pPr>
        <w:pStyle w:val="Heading1"/>
        <w:spacing w:before="120" w:after="120"/>
      </w:pPr>
      <w:r>
        <w:t>I</w:t>
      </w:r>
      <w:r>
        <w:rPr>
          <w:sz w:val="16"/>
          <w:szCs w:val="16"/>
        </w:rPr>
        <w:t>NTRODUCTION</w:t>
      </w:r>
    </w:p>
    <w:p w:rsidR="007273A2" w:rsidRDefault="007273A2" w:rsidP="007273A2">
      <w:pPr>
        <w:ind w:firstLine="202"/>
        <w:jc w:val="both"/>
      </w:pPr>
      <w:r w:rsidRPr="008D3F7A">
        <w:t xml:space="preserve">The fields of engineering and computing have synergistically supported one another in providing tools to </w:t>
      </w:r>
      <w:r>
        <w:t xml:space="preserve">enhance humanities ability to shape our world. Various forms of ‘Electronic Design Automation’ (EDA), including </w:t>
      </w:r>
      <w:proofErr w:type="spellStart"/>
      <w:r>
        <w:t>optimisation</w:t>
      </w:r>
      <w:proofErr w:type="spellEnd"/>
      <w:r>
        <w:t xml:space="preserve"> of hypotheticals in the broadest sense under the context of </w:t>
      </w:r>
      <w:r>
        <w:rPr>
          <w:i/>
        </w:rPr>
        <w:t xml:space="preserve">Model Driven Engineering </w:t>
      </w:r>
      <w:r>
        <w:t xml:space="preserve">(MDE), have allowed engineering tasks to be presented in appropriate mathematical structures to be </w:t>
      </w:r>
      <w:proofErr w:type="spellStart"/>
      <w:r>
        <w:t>utilised</w:t>
      </w:r>
      <w:proofErr w:type="spellEnd"/>
      <w:r>
        <w:t xml:space="preserve"> by computer programs. As a result of the ability of the computer to inform design decisions, the computer becomes a part of the engineer’s cognitive process allowing the engineer to sit at a higher level of abstraction – typically defining the constraints and goals of the system. It is inev</w:t>
      </w:r>
      <w:r w:rsidR="007B7D8B">
        <w:t>itable this trend will accelerate,</w:t>
      </w:r>
      <w:r>
        <w:t xml:space="preserve"> EDA being one of the most established software disciplines to </w:t>
      </w:r>
      <w:proofErr w:type="spellStart"/>
      <w:r>
        <w:t>utilise</w:t>
      </w:r>
      <w:proofErr w:type="spellEnd"/>
      <w:r>
        <w:t xml:space="preserve"> design automation. In a more broader-still context, </w:t>
      </w:r>
      <w:r>
        <w:rPr>
          <w:i/>
        </w:rPr>
        <w:t xml:space="preserve">Generative </w:t>
      </w:r>
      <w:r w:rsidR="008573C0">
        <w:rPr>
          <w:i/>
        </w:rPr>
        <w:t>Modelling</w:t>
      </w:r>
      <w:r>
        <w:rPr>
          <w:i/>
        </w:rPr>
        <w:t xml:space="preserve"> </w:t>
      </w:r>
      <w:r>
        <w:t xml:space="preserve">has emerged as software process in which a program assists in the design </w:t>
      </w:r>
      <w:r w:rsidR="008573C0">
        <w:t xml:space="preserve">modelling </w:t>
      </w:r>
      <w:r>
        <w:t xml:space="preserve">of a wide range of mediums including sound, images, animations and products. In this work we want to show how Discrete-Event Systems that can be </w:t>
      </w:r>
      <w:proofErr w:type="spellStart"/>
      <w:r>
        <w:t>generalised</w:t>
      </w:r>
      <w:proofErr w:type="spellEnd"/>
      <w:r>
        <w:t xml:space="preserve"> as a ‘process structure’ and modelled using event calculus and non-deterministic processing time intervals can also be generated autonomously using a functional-style programming approach. The program itself is inspired by the metaprogramming capabilities of the</w:t>
      </w:r>
      <w:r>
        <w:rPr>
          <w:i/>
        </w:rPr>
        <w:t xml:space="preserve"> </w:t>
      </w:r>
      <w:proofErr w:type="spellStart"/>
      <w:r>
        <w:rPr>
          <w:i/>
        </w:rPr>
        <w:t>LISt</w:t>
      </w:r>
      <w:proofErr w:type="spellEnd"/>
      <w:r>
        <w:rPr>
          <w:i/>
        </w:rPr>
        <w:t xml:space="preserve"> Processing </w:t>
      </w:r>
      <w:r>
        <w:t>(LISP) programming language but written in MATLA</w:t>
      </w:r>
      <w:r w:rsidR="00B10292">
        <w:t>B</w:t>
      </w:r>
      <w:r w:rsidR="00B10292" w:rsidRPr="00B10292">
        <w:rPr>
          <w:rStyle w:val="acopre"/>
          <w:vertAlign w:val="superscript"/>
        </w:rPr>
        <w:t>®</w:t>
      </w:r>
      <w:r>
        <w:t>.</w:t>
      </w:r>
    </w:p>
    <w:p w:rsidR="00BD28E5" w:rsidRDefault="007273A2" w:rsidP="007273A2">
      <w:pPr>
        <w:ind w:firstLine="202"/>
        <w:jc w:val="both"/>
      </w:pPr>
      <w:r>
        <w:t>DES express phenomena that can only be described through two distal model</w:t>
      </w:r>
      <w:r w:rsidR="002568DA">
        <w:t>-</w:t>
      </w:r>
      <w:r>
        <w:t xml:space="preserve">theoretic viewpoints; on the one hand, by considering their logical structure encoding (a computer-science theoretical approach, in which analogies to </w:t>
      </w:r>
      <w:r w:rsidRPr="00A86B30">
        <w:rPr>
          <w:i/>
        </w:rPr>
        <w:t>Cellular Automata</w:t>
      </w:r>
      <w:r>
        <w:t xml:space="preserve"> (CA), </w:t>
      </w:r>
      <w:r w:rsidRPr="00A86B30">
        <w:rPr>
          <w:i/>
        </w:rPr>
        <w:t>Markov Logic Networks</w:t>
      </w:r>
      <w:r>
        <w:t xml:space="preserve"> (MLN)</w:t>
      </w:r>
      <w:r w:rsidR="00594F39">
        <w:t>,</w:t>
      </w:r>
      <w:r>
        <w:t xml:space="preserve"> message passing networks, or even the representation of a Chess board, in which the places are </w:t>
      </w:r>
      <w:r w:rsidR="00A21A6A">
        <w:rPr>
          <w:i/>
        </w:rPr>
        <w:t>resources</w:t>
      </w:r>
      <w:r>
        <w:t>) or on the other, through statistical modelling of the dynamic evolution of the system, which draws somewhat predictably most heavily from the fields of a simulation, computer programming and statistics.</w:t>
      </w:r>
    </w:p>
    <w:p w:rsidR="007273A2" w:rsidRPr="00684E18" w:rsidRDefault="007273A2" w:rsidP="007273A2">
      <w:pPr>
        <w:ind w:firstLine="202"/>
        <w:jc w:val="both"/>
      </w:pPr>
      <w:r>
        <w:t xml:space="preserve">The former is related to the state space definition as a </w:t>
      </w:r>
      <w:r>
        <w:rPr>
          <w:i/>
        </w:rPr>
        <w:t>disjoint sum</w:t>
      </w:r>
      <w:r>
        <w:t xml:space="preserve">, as opposed to the Cartesian product, that removes the necessity to declare variables not required as simply undefined. There have been little to no attempts to unify these two aspects of the DES field in a coherent framework, despite the fact that they are inextricably linked – the </w:t>
      </w:r>
      <w:r>
        <w:rPr>
          <w:i/>
        </w:rPr>
        <w:t>structure</w:t>
      </w:r>
      <w:r>
        <w:t xml:space="preserve">, </w:t>
      </w:r>
      <w:r w:rsidR="00691096">
        <w:t xml:space="preserve">and discrete-time </w:t>
      </w:r>
      <w:r>
        <w:rPr>
          <w:i/>
        </w:rPr>
        <w:t xml:space="preserve">processor </w:t>
      </w:r>
      <w:r>
        <w:t xml:space="preserve">viewpoint allows us to consider a ‘space’ of possible structural DES configurations and establish how they relate to one another when </w:t>
      </w:r>
      <w:proofErr w:type="spellStart"/>
      <w:r>
        <w:t>actualised</w:t>
      </w:r>
      <w:proofErr w:type="spellEnd"/>
      <w:r>
        <w:t xml:space="preserve"> through simulation and statistical uncertainty propagation. As shown in this paper, the statistical information indicates that the logical structure has a dramatic and fundamental effect on the system dynamics and thus has many important applications in many real-world system</w:t>
      </w:r>
      <w:r w:rsidR="009F6CF5">
        <w:t>s</w:t>
      </w:r>
      <w:r>
        <w:t xml:space="preserve">. An accessible approach to explore this configuration space is an important and new concept in the discrete or combinatorial </w:t>
      </w:r>
      <w:proofErr w:type="spellStart"/>
      <w:r>
        <w:t>optimisation</w:t>
      </w:r>
      <w:proofErr w:type="spellEnd"/>
      <w:r>
        <w:t xml:space="preserve"> of many highly commercially valuable systems, including supply chains, logistical system and manufacturing systems to be brought into the fold of EDA.</w:t>
      </w:r>
    </w:p>
    <w:p w:rsidR="00C2692F" w:rsidRDefault="00C2692F" w:rsidP="00C2692F">
      <w:pPr>
        <w:pStyle w:val="Heading2"/>
        <w:keepLines/>
        <w:numPr>
          <w:ilvl w:val="1"/>
          <w:numId w:val="0"/>
        </w:numPr>
        <w:tabs>
          <w:tab w:val="num" w:pos="360"/>
        </w:tabs>
        <w:autoSpaceDE/>
        <w:autoSpaceDN/>
        <w:ind w:left="288" w:hanging="288"/>
      </w:pPr>
      <w:r>
        <w:t>A.</w:t>
      </w:r>
      <w:r>
        <w:tab/>
      </w:r>
      <w:r w:rsidR="00FF265A">
        <w:t>Previous Work</w:t>
      </w:r>
      <w:r w:rsidR="00292905">
        <w:t xml:space="preserve"> &amp; Discussion</w:t>
      </w:r>
    </w:p>
    <w:p w:rsidR="00FF265A" w:rsidRDefault="00FF265A" w:rsidP="00FF265A">
      <w:pPr>
        <w:jc w:val="both"/>
      </w:pPr>
      <w:r>
        <w:t xml:space="preserve">There is very little previous work to be found though searching for automatic generation of DES specifically. However, on a more general level, early work oriented around modelling theory and how DES stands in relation to </w:t>
      </w:r>
      <w:r>
        <w:rPr>
          <w:i/>
        </w:rPr>
        <w:t xml:space="preserve">Artificial Intelligence </w:t>
      </w:r>
      <w:r>
        <w:t xml:space="preserve">(AI). As early as 1984, </w:t>
      </w:r>
      <w:proofErr w:type="spellStart"/>
      <w:r>
        <w:t>Klir</w:t>
      </w:r>
      <w:proofErr w:type="spellEnd"/>
      <w:r>
        <w:t xml:space="preserve">, as part of a holistic approach to architecture systems modelling, focused on techniques for inductive </w:t>
      </w:r>
      <w:r>
        <w:rPr>
          <w:i/>
        </w:rPr>
        <w:t xml:space="preserve">System Identification </w:t>
      </w:r>
      <w:r>
        <w:t xml:space="preserve">(SI) of systems with variable structures. Whereas Zeigler, also in 1984, who coined the term ‘variable structure model’, was primarily </w:t>
      </w:r>
      <w:r w:rsidR="006A5310">
        <w:rPr>
          <w:noProof/>
          <w:lang w:val="en-GB" w:eastAsia="en-GB"/>
        </w:rPr>
        <w:lastRenderedPageBreak/>
        <mc:AlternateContent>
          <mc:Choice Requires="wps">
            <w:drawing>
              <wp:anchor distT="0" distB="0" distL="114300" distR="114300" simplePos="0" relativeHeight="251659776" behindDoc="1" locked="0" layoutInCell="1" allowOverlap="1" wp14:anchorId="781DAC24" wp14:editId="2561CE67">
                <wp:simplePos x="0" y="0"/>
                <wp:positionH relativeFrom="column">
                  <wp:posOffset>-67065</wp:posOffset>
                </wp:positionH>
                <wp:positionV relativeFrom="page">
                  <wp:posOffset>906487</wp:posOffset>
                </wp:positionV>
                <wp:extent cx="6466205" cy="4276090"/>
                <wp:effectExtent l="0" t="0" r="0" b="0"/>
                <wp:wrapTight wrapText="bothSides">
                  <wp:wrapPolygon edited="0">
                    <wp:start x="0" y="0"/>
                    <wp:lineTo x="0" y="21459"/>
                    <wp:lineTo x="21509" y="21459"/>
                    <wp:lineTo x="21509" y="0"/>
                    <wp:lineTo x="0" y="0"/>
                  </wp:wrapPolygon>
                </wp:wrapTight>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6205" cy="4276090"/>
                        </a:xfrm>
                        <a:prstGeom prst="rect">
                          <a:avLst/>
                        </a:prstGeom>
                        <a:solidFill>
                          <a:srgbClr val="FFFFFF"/>
                        </a:solidFill>
                        <a:ln w="9525">
                          <a:noFill/>
                          <a:miter lim="800000"/>
                          <a:headEnd/>
                          <a:tailEnd/>
                        </a:ln>
                      </wps:spPr>
                      <wps:txbx>
                        <w:txbxContent>
                          <w:p w:rsidR="0078579E" w:rsidRDefault="00294939" w:rsidP="00294939">
                            <w:pPr>
                              <w:pStyle w:val="BodyText"/>
                              <w:keepNext/>
                              <w:ind w:firstLine="14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93.5pt;height:312.9pt">
                                  <v:imagedata r:id="rId8" o:title="structureDiagram"/>
                                </v:shape>
                              </w:pict>
                            </w:r>
                          </w:p>
                          <w:p w:rsidR="0078579E" w:rsidRPr="00D450B4" w:rsidRDefault="0078579E" w:rsidP="00D450B4">
                            <w:pPr>
                              <w:pStyle w:val="Caption"/>
                              <w:jc w:val="center"/>
                              <w:rPr>
                                <w:b/>
                                <w:color w:val="000000" w:themeColor="text1"/>
                              </w:rPr>
                            </w:pPr>
                            <w:r w:rsidRPr="00D450B4">
                              <w:rPr>
                                <w:b/>
                                <w:color w:val="000000" w:themeColor="text1"/>
                              </w:rPr>
                              <w:t xml:space="preserve">Figure </w:t>
                            </w:r>
                            <w:r w:rsidRPr="00D450B4">
                              <w:rPr>
                                <w:b/>
                                <w:color w:val="000000" w:themeColor="text1"/>
                              </w:rPr>
                              <w:fldChar w:fldCharType="begin"/>
                            </w:r>
                            <w:r w:rsidRPr="00D450B4">
                              <w:rPr>
                                <w:b/>
                                <w:color w:val="000000" w:themeColor="text1"/>
                              </w:rPr>
                              <w:instrText xml:space="preserve"> SEQ Figure \* ARABIC </w:instrText>
                            </w:r>
                            <w:r w:rsidRPr="00D450B4">
                              <w:rPr>
                                <w:b/>
                                <w:color w:val="000000" w:themeColor="text1"/>
                              </w:rPr>
                              <w:fldChar w:fldCharType="separate"/>
                            </w:r>
                            <w:r w:rsidR="00594F39">
                              <w:rPr>
                                <w:b/>
                                <w:noProof/>
                                <w:color w:val="000000" w:themeColor="text1"/>
                              </w:rPr>
                              <w:t>1</w:t>
                            </w:r>
                            <w:r w:rsidRPr="00D450B4">
                              <w:rPr>
                                <w:b/>
                                <w:color w:val="000000" w:themeColor="text1"/>
                              </w:rPr>
                              <w:fldChar w:fldCharType="end"/>
                            </w:r>
                            <w:r w:rsidRPr="00D450B4">
                              <w:rPr>
                                <w:b/>
                                <w:color w:val="000000" w:themeColor="text1"/>
                              </w:rPr>
                              <w:t xml:space="preserve">: </w:t>
                            </w:r>
                            <w:r w:rsidR="00F7473E">
                              <w:rPr>
                                <w:b/>
                                <w:color w:val="000000" w:themeColor="text1"/>
                              </w:rPr>
                              <w:t>Process</w:t>
                            </w:r>
                            <w:r w:rsidRPr="00D450B4">
                              <w:rPr>
                                <w:b/>
                                <w:color w:val="000000" w:themeColor="text1"/>
                              </w:rPr>
                              <w:t xml:space="preserve"> </w:t>
                            </w:r>
                            <w:r w:rsidR="0059352B">
                              <w:rPr>
                                <w:b/>
                                <w:color w:val="000000" w:themeColor="text1"/>
                              </w:rPr>
                              <w:t>S</w:t>
                            </w:r>
                            <w:r w:rsidRPr="00D450B4">
                              <w:rPr>
                                <w:b/>
                                <w:color w:val="000000" w:themeColor="text1"/>
                              </w:rPr>
                              <w:t>tructures</w:t>
                            </w:r>
                          </w:p>
                          <w:p w:rsidR="0078579E" w:rsidRDefault="0078579E" w:rsidP="00762FAC">
                            <w:pPr>
                              <w:pStyle w:val="BodyText"/>
                              <w:ind w:firstLine="14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1DAC24" id="_x0000_t202" coordsize="21600,21600" o:spt="202" path="m,l,21600r21600,l21600,xe">
                <v:stroke joinstyle="miter"/>
                <v:path gradientshapeok="t" o:connecttype="rect"/>
              </v:shapetype>
              <v:shape id="Text Box 8" o:spid="_x0000_s1026" type="#_x0000_t202" style="position:absolute;left:0;text-align:left;margin-left:-5.3pt;margin-top:71.4pt;width:509.15pt;height:336.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" stroked="f">
                <v:textbox>
                  <w:txbxContent>
                    <w:p w:rsidR="0078579E" w:rsidRDefault="00294939" w:rsidP="00294939">
                      <w:pPr>
                        <w:pStyle w:val="BodyText"/>
                        <w:keepNext/>
                        <w:ind w:firstLine="142"/>
                      </w:pPr>
                      <w:r>
                        <w:pict>
                          <v:shape id="_x0000_i1036" type="#_x0000_t75" style="width:493.5pt;height:312.9pt">
                            <v:imagedata r:id="rId8" o:title="structureDiagram"/>
                          </v:shape>
                        </w:pict>
                      </w:r>
                    </w:p>
                    <w:p w:rsidR="0078579E" w:rsidRPr="00D450B4" w:rsidRDefault="0078579E" w:rsidP="00D450B4">
                      <w:pPr>
                        <w:pStyle w:val="Caption"/>
                        <w:jc w:val="center"/>
                        <w:rPr>
                          <w:b/>
                          <w:color w:val="000000" w:themeColor="text1"/>
                        </w:rPr>
                      </w:pPr>
                      <w:r w:rsidRPr="00D450B4">
                        <w:rPr>
                          <w:b/>
                          <w:color w:val="000000" w:themeColor="text1"/>
                        </w:rPr>
                        <w:t xml:space="preserve">Figure </w:t>
                      </w:r>
                      <w:r w:rsidRPr="00D450B4">
                        <w:rPr>
                          <w:b/>
                          <w:color w:val="000000" w:themeColor="text1"/>
                        </w:rPr>
                        <w:fldChar w:fldCharType="begin"/>
                      </w:r>
                      <w:r w:rsidRPr="00D450B4">
                        <w:rPr>
                          <w:b/>
                          <w:color w:val="000000" w:themeColor="text1"/>
                        </w:rPr>
                        <w:instrText xml:space="preserve"> SEQ Figure \* ARABIC </w:instrText>
                      </w:r>
                      <w:r w:rsidRPr="00D450B4">
                        <w:rPr>
                          <w:b/>
                          <w:color w:val="000000" w:themeColor="text1"/>
                        </w:rPr>
                        <w:fldChar w:fldCharType="separate"/>
                      </w:r>
                      <w:r w:rsidR="00594F39">
                        <w:rPr>
                          <w:b/>
                          <w:noProof/>
                          <w:color w:val="000000" w:themeColor="text1"/>
                        </w:rPr>
                        <w:t>1</w:t>
                      </w:r>
                      <w:r w:rsidRPr="00D450B4">
                        <w:rPr>
                          <w:b/>
                          <w:color w:val="000000" w:themeColor="text1"/>
                        </w:rPr>
                        <w:fldChar w:fldCharType="end"/>
                      </w:r>
                      <w:r w:rsidRPr="00D450B4">
                        <w:rPr>
                          <w:b/>
                          <w:color w:val="000000" w:themeColor="text1"/>
                        </w:rPr>
                        <w:t xml:space="preserve">: </w:t>
                      </w:r>
                      <w:r w:rsidR="00F7473E">
                        <w:rPr>
                          <w:b/>
                          <w:color w:val="000000" w:themeColor="text1"/>
                        </w:rPr>
                        <w:t>Process</w:t>
                      </w:r>
                      <w:r w:rsidRPr="00D450B4">
                        <w:rPr>
                          <w:b/>
                          <w:color w:val="000000" w:themeColor="text1"/>
                        </w:rPr>
                        <w:t xml:space="preserve"> </w:t>
                      </w:r>
                      <w:r w:rsidR="0059352B">
                        <w:rPr>
                          <w:b/>
                          <w:color w:val="000000" w:themeColor="text1"/>
                        </w:rPr>
                        <w:t>S</w:t>
                      </w:r>
                      <w:r w:rsidRPr="00D450B4">
                        <w:rPr>
                          <w:b/>
                          <w:color w:val="000000" w:themeColor="text1"/>
                        </w:rPr>
                        <w:t>tructures</w:t>
                      </w:r>
                    </w:p>
                    <w:p w:rsidR="0078579E" w:rsidRDefault="0078579E" w:rsidP="00762FAC">
                      <w:pPr>
                        <w:pStyle w:val="BodyText"/>
                        <w:ind w:firstLine="142"/>
                      </w:pPr>
                    </w:p>
                  </w:txbxContent>
                </v:textbox>
                <w10:wrap type="tight" anchory="page"/>
              </v:shape>
            </w:pict>
          </mc:Fallback>
        </mc:AlternateContent>
      </w:r>
      <w:r>
        <w:t xml:space="preserve">concerned with capturing this phenomena through simulation – </w:t>
      </w:r>
      <w:r>
        <w:rPr>
          <w:i/>
        </w:rPr>
        <w:t xml:space="preserve">computer </w:t>
      </w:r>
      <w:r w:rsidRPr="001977D2">
        <w:rPr>
          <w:i/>
        </w:rPr>
        <w:t>programs</w:t>
      </w:r>
      <w:r>
        <w:t xml:space="preserve">. In </w:t>
      </w:r>
      <w:r>
        <w:fldChar w:fldCharType="begin" w:fldLock="1"/>
      </w:r>
      <w:r w:rsidR="002833D8">
        <w:instrText>ADDIN CSL_CITATION {"citationItems":[{"id":"ITEM-1","itemData":{"DOI":"10.1109/AIHAS.1994.390487","ISBN":"0818664401","abstract":"The maintaining and adaptation of knowledge within changing environments is one of the crucial aspects in decentralized controlled and distributed systems. To explore different strategies and their consequences, the authors use an example where processors, structured in a hierarchy, are hired or fired responding to the requests of the current work load. The modeling and simulation approach uses the actor metaphor of open systems, where the nodes of the hierarchy are perceived as autonomous agents with an internal explicit model about their environment. Questions about the distribution and maintenance of knowledge referring to the structure of systems, needs for cooperation, and the change of roles are discussed against the background of the example and complete the picture about the specific effects of the single strategies. DEVS, a knowledge-based simulation environment, constitutes the background of the authors' exploration.","author":[{"dropping-particle":"","family":"Uhrmacher","given":"A. M.","non-dropping-particle":"","parse-names":false,"suffix":""},{"dropping-particle":"","family":"Arnold","given":"R","non-dropping-particle":"","parse-names":false,"suffix":""}],"container-title":"Proceedings of the 5th Annual Conference on AI, Simulation, and Planning in High Autonomy Systems: Distributed Interactive Simulation Environments, AIHAS 1994","id":"ITEM-1","issued":{"date-parts":[["1994"]]},"page":"178-184","title":"Distributing and maintaining knowledge: Agents in variable structure environments","type":"paper-conference"},"uris":["http://www.mendeley.com/documents/?uuid=e4f2c15d-d0f8-4c5f-81dc-6546b032eb9b"]}],"mendeley":{"formattedCitation":"[1]","plainTextFormattedCitation":"[1]","previouslyFormattedCitation":"[2]"},"properties":{"noteIndex":0},"schema":"https://github.com/citation-style-language/schema/raw/master/csl-citation.json"}</w:instrText>
      </w:r>
      <w:r>
        <w:fldChar w:fldCharType="separate"/>
      </w:r>
      <w:r w:rsidR="002833D8" w:rsidRPr="002833D8">
        <w:rPr>
          <w:noProof/>
        </w:rPr>
        <w:t>[1]</w:t>
      </w:r>
      <w:r>
        <w:fldChar w:fldCharType="end"/>
      </w:r>
      <w:r>
        <w:t xml:space="preserve">, </w:t>
      </w:r>
      <w:proofErr w:type="spellStart"/>
      <w:r>
        <w:t>Uhrmacher</w:t>
      </w:r>
      <w:proofErr w:type="spellEnd"/>
      <w:r>
        <w:t xml:space="preserve"> &amp; Arnold explored a constructive view of autonomous agents in which hierarchical, compositionally </w:t>
      </w:r>
      <w:proofErr w:type="spellStart"/>
      <w:r>
        <w:t>organised</w:t>
      </w:r>
      <w:proofErr w:type="spellEnd"/>
      <w:r>
        <w:t xml:space="preserve">, internal models that describe an agent coupling with the environment are fundamentally discrete-event structures, and are thereby central to progress in AI. The term </w:t>
      </w:r>
      <w:r>
        <w:rPr>
          <w:i/>
        </w:rPr>
        <w:t xml:space="preserve">processors </w:t>
      </w:r>
      <w:r>
        <w:t xml:space="preserve">is seen here also, and uses an analogy of ‘hiring’ and ‘firing’ to indicate processor instantiation under response to different workloads and the development of strategies to undertake them. In 1995, Barros in </w:t>
      </w:r>
      <w:r>
        <w:fldChar w:fldCharType="begin" w:fldLock="1"/>
      </w:r>
      <w:r w:rsidR="002833D8">
        <w:instrText>ADDIN CSL_CITATION {"citationItems":[{"id":"ITEM-1","itemData":{"DOI":"10.1109/WSC.1995.478858","author":[{"dropping-particle":"","family":"Barros","given":"Fernando J","non-dropping-particle":"","parse-names":false,"suffix":""}],"container-title":"Proceedings of the 1995 Winter Simulation Conference ed. C.","id":"ITEM-1","issued":{"date-parts":[["1995"]]},"title":"Dynamic Structure Discrete Event System Specification: A New Formalism for Dynamic Structure Modelling &amp; Simulation","type":"article-journal"},"uris":["http://www.mendeley.com/documents/?uuid=c31cb41c-d64f-4748-a411-2e5541c4c8ce"]}],"mendeley":{"formattedCitation":"[2]","plainTextFormattedCitation":"[2]","previouslyFormattedCitation":"[3]"},"properties":{"noteIndex":0},"schema":"https://github.com/citation-style-language/schema/raw/master/csl-citation.json"}</w:instrText>
      </w:r>
      <w:r>
        <w:fldChar w:fldCharType="separate"/>
      </w:r>
      <w:r w:rsidR="002833D8" w:rsidRPr="002833D8">
        <w:rPr>
          <w:noProof/>
        </w:rPr>
        <w:t>[2]</w:t>
      </w:r>
      <w:r>
        <w:fldChar w:fldCharType="end"/>
      </w:r>
      <w:r>
        <w:t xml:space="preserve"> and previously in </w:t>
      </w:r>
      <w:r>
        <w:fldChar w:fldCharType="begin" w:fldLock="1"/>
      </w:r>
      <w:r w:rsidR="002833D8">
        <w:instrText>ADDIN CSL_CITATION {"citationItems":[{"id":"ITEM-1","itemData":{"DOI":"10.1109/AIHAS.1994.390474","abstract":"Conventional modeling theory gives support only for representing model behavior, providing little aid for describing changes in model structure. Some models are better represented by changes in their structure. Instead of forcing this changes to be represented at the simple behavioral level, a strong theoretical support is needed to allow the representation of structural changes in a natural way. In this paper we present a modeling methodology for representing variable structure systems. Examples of such systems include adaptive computer architectures, ecological systems, fault tolerating computers. We describe an application of this methodology to the modeling and simulation of an adaptive computer architecture.","author":[{"dropping-particle":"","family":"Barros","given":"Fernando J","non-dropping-particle":"","parse-names":false,"suffix":""},{"dropping-particle":"","family":"Mendes","given":"Maria T","non-dropping-particle":"","parse-names":false,"suffix":""},{"dropping-particle":"","family":"Zeigler","given":"Bernard P","non-dropping-particle":"","parse-names":false,"suffix":""}],"container-title":"Fifth Annual Conference on AI and Planning in High Autonomy Systems","id":"ITEM-1","issued":{"date-parts":[["1994"]]},"title":"Variable DEVS - Variable Structure Modelling Formalism An Adaptive Computer Architecture Application","type":"article-journal"},"uris":["http://www.mendeley.com/documents/?uuid=cf052fd3-417e-44fe-89d4-a54eeaa5dcdb"]}],"mendeley":{"formattedCitation":"[3]","plainTextFormattedCitation":"[3]","previouslyFormattedCitation":"[4]"},"properties":{"noteIndex":0},"schema":"https://github.com/citation-style-language/schema/raw/master/csl-citation.json"}</w:instrText>
      </w:r>
      <w:r>
        <w:fldChar w:fldCharType="separate"/>
      </w:r>
      <w:r w:rsidR="002833D8" w:rsidRPr="002833D8">
        <w:rPr>
          <w:noProof/>
        </w:rPr>
        <w:t>[3]</w:t>
      </w:r>
      <w:r>
        <w:fldChar w:fldCharType="end"/>
      </w:r>
      <w:r>
        <w:t xml:space="preserve"> introduces the concept of ‘dynamic structure’ computer modelling (presumably inspired by Zeigler et al </w:t>
      </w:r>
      <w:r>
        <w:rPr>
          <w:i/>
        </w:rPr>
        <w:t xml:space="preserve">Variable Structure Modelling </w:t>
      </w:r>
      <w:r>
        <w:t xml:space="preserve">in </w:t>
      </w:r>
      <w:r>
        <w:fldChar w:fldCharType="begin" w:fldLock="1"/>
      </w:r>
      <w:r w:rsidR="002833D8">
        <w:instrText>ADDIN CSL_CITATION {"citationItems":[{"id":"ITEM-1","itemData":{"abstract":"A family of models is defined as a set of variants generated by applying admissible structure transformations to a nominal model. In variable structure modelling methodology, a model is able to select successive variants for its own structure depending on prevailing behavioral circumstances. Such a methodology has application to a variety of important problem areas. Knowledge representation and decision schemes are discussed for mediating the selection of the next variant and its realization in a structure state transition. Since such structure transformation must be locally implemented, the schemes involve distributed and cooperative interaction among model components. This approach is illustrated in the context of an adaptive computer architecture simulation model.","author":[{"dropping-particle":"","family":"Zeigler","given":"Bernard P.","non-dropping-particle":"","parse-names":false,"suffix":""},{"dropping-particle":"","family":"Kim","given":"Tag Gon","non-dropping-particle":"","parse-names":false,"suffix":""},{"dropping-particle":"","family":"Lee","given":"Chilgee","non-dropping-particle":"","parse-names":false,"suffix":""}],"container-title":"Transactions of the Society for Computer Simulation International","id":"ITEM-1","issue":"4","issued":{"date-parts":[["1991"]]},"page":"291 - 319","title":"Variable structure modelling methodology: an adaptive computer architecture example","type":"article-journal","volume":"7"},"uris":["http://www.mendeley.com/documents/?uuid=5b3cf5ef-e867-402a-8398-acf23e3810d0"]}],"mendeley":{"formattedCitation":"[4]","plainTextFormattedCitation":"[4]","previouslyFormattedCitation":"[5]"},"properties":{"noteIndex":0},"schema":"https://github.com/citation-style-language/schema/raw/master/csl-citation.json"}</w:instrText>
      </w:r>
      <w:r>
        <w:fldChar w:fldCharType="separate"/>
      </w:r>
      <w:r w:rsidR="002833D8" w:rsidRPr="002833D8">
        <w:rPr>
          <w:noProof/>
        </w:rPr>
        <w:t>[4]</w:t>
      </w:r>
      <w:r>
        <w:fldChar w:fldCharType="end"/>
      </w:r>
      <w:r>
        <w:t xml:space="preserve"> and </w:t>
      </w:r>
      <w:r>
        <w:fldChar w:fldCharType="begin" w:fldLock="1"/>
      </w:r>
      <w:r w:rsidR="002833D8">
        <w:instrText>ADDIN CSL_CITATION {"citationItems":[{"id":"ITEM-1","itemData":{"author":[{"dropping-particle":"","family":"Zeigler","given":"Bernard P.","non-dropping-particle":"","parse-names":false,"suffix":""},{"dropping-particle":"","family":"Praehofer","given":"H","non-dropping-particle":"","parse-names":false,"suffix":""}],"container-title":"CAST: Computer-Aided Systems Theory","id":"ITEM-1","issued":{"date-parts":[["1989"]]},"page":"41-51","title":"Systems Theory Challenges in the Simulation of Variable Structure and Intelligent Systems","type":"article-journal"},"uris":["http://www.mendeley.com/documents/?uuid=9ab615c8-5ede-4718-b9de-53a149921d4e"]}],"mendeley":{"formattedCitation":"[5]","plainTextFormattedCitation":"[5]","previouslyFormattedCitation":"[6]"},"properties":{"noteIndex":0},"schema":"https://github.com/citation-style-language/schema/raw/master/csl-citation.json"}</w:instrText>
      </w:r>
      <w:r>
        <w:fldChar w:fldCharType="separate"/>
      </w:r>
      <w:r w:rsidR="002833D8" w:rsidRPr="002833D8">
        <w:rPr>
          <w:noProof/>
        </w:rPr>
        <w:t>[5]</w:t>
      </w:r>
      <w:r>
        <w:fldChar w:fldCharType="end"/>
      </w:r>
      <w:r>
        <w:t xml:space="preserve"> </w:t>
      </w:r>
      <w:r w:rsidR="007F0704">
        <w:t xml:space="preserve">neither </w:t>
      </w:r>
      <w:r w:rsidR="00294939">
        <w:t xml:space="preserve">of which </w:t>
      </w:r>
      <w:r w:rsidR="007F0704">
        <w:t xml:space="preserve">are </w:t>
      </w:r>
      <w:r>
        <w:t xml:space="preserve">accessible) extended the original DEVS formalism that assumes a static structure of the system with a formalism known as </w:t>
      </w:r>
      <w:r>
        <w:rPr>
          <w:i/>
        </w:rPr>
        <w:t xml:space="preserve">Dynamic Structure Discrete Event System Specification </w:t>
      </w:r>
      <w:r>
        <w:t xml:space="preserve">(DSDEVS), extending DEVS via a special model called a </w:t>
      </w:r>
      <w:r>
        <w:rPr>
          <w:i/>
        </w:rPr>
        <w:t>network executive</w:t>
      </w:r>
      <w:r>
        <w:t xml:space="preserve">. </w:t>
      </w:r>
      <w:proofErr w:type="spellStart"/>
      <w:r>
        <w:t>Uhrmacher</w:t>
      </w:r>
      <w:proofErr w:type="spellEnd"/>
      <w:r>
        <w:t xml:space="preserve"> </w:t>
      </w:r>
      <w:r>
        <w:fldChar w:fldCharType="begin" w:fldLock="1"/>
      </w:r>
      <w:r w:rsidR="002833D8">
        <w:instrText>ADDIN CSL_CITATION {"citationItems":[{"id":"ITEM-1","itemData":{"DOI":"10.1145/384169.384173","ISSN":"10493301","abstract":"As the number of flexible, adaptable systems grows so does the need for specification and analysis tools that support adaptable system structures. The increasing number of simulation tools that equip models with the capability of changing their behavior patterns, composition, and interactions raises the desire for a theoretical and methodological approach. A formalism is introduced based on DEVS which emphasizes the reflective nature of variable structure models. The proposed formalism and DEVS are shown to be bisimilar, which emphasizes the role of variable structure models as an agency of modularization. The formalism is used to reveal general problems and solutions in implementing variable structure models.","author":[{"dropping-particle":"","family":"Uhrmacher","given":"A. M.","non-dropping-particle":"","parse-names":false,"suffix":""}],"container-title":"ACM Transactions on Modeling and Computer Simulation","id":"ITEM-1","issue":"2","issued":{"date-parts":[["2001"]]},"page":"206-232","title":"Dynamic Structures in Modeling and Simulation: A Reflective Approach","type":"article-journal","volume":"11"},"uris":["http://www.mendeley.com/documents/?uuid=558cd986-c912-4fb6-81d3-dcdf51058e5f"]}],"mendeley":{"formattedCitation":"[6]","plainTextFormattedCitation":"[6]","previouslyFormattedCitation":"[7]"},"properties":{"noteIndex":0},"schema":"https://github.com/citation-style-language/schema/raw/master/csl-citation.json"}</w:instrText>
      </w:r>
      <w:r>
        <w:fldChar w:fldCharType="separate"/>
      </w:r>
      <w:r w:rsidR="002833D8" w:rsidRPr="002833D8">
        <w:rPr>
          <w:noProof/>
        </w:rPr>
        <w:t>[6]</w:t>
      </w:r>
      <w:r>
        <w:fldChar w:fldCharType="end"/>
      </w:r>
      <w:r>
        <w:t xml:space="preserve"> states the motivation and necessity for capturing structural changes via variable structure models originated in sociological and ecological applications. </w:t>
      </w:r>
      <w:r w:rsidR="004850E0">
        <w:t xml:space="preserve">We note that it is likely that </w:t>
      </w:r>
      <w:r>
        <w:t xml:space="preserve">the advent of </w:t>
      </w:r>
      <w:proofErr w:type="spellStart"/>
      <w:r>
        <w:rPr>
          <w:i/>
        </w:rPr>
        <w:t>Industrie</w:t>
      </w:r>
      <w:proofErr w:type="spellEnd"/>
      <w:r>
        <w:rPr>
          <w:i/>
        </w:rPr>
        <w:t xml:space="preserve"> 4.0 </w:t>
      </w:r>
      <w:r w:rsidR="004850E0">
        <w:t xml:space="preserve">– the information age – </w:t>
      </w:r>
      <w:proofErr w:type="spellStart"/>
      <w:r>
        <w:t>decentralised</w:t>
      </w:r>
      <w:proofErr w:type="spellEnd"/>
      <w:r>
        <w:t xml:space="preserve"> multi-agent technological systems will begin to reflect these same properties. It is broadly agreed that autonomous systems / </w:t>
      </w:r>
      <w:r>
        <w:rPr>
          <w:i/>
        </w:rPr>
        <w:t>agents</w:t>
      </w:r>
      <w:r>
        <w:t xml:space="preserve"> must model concurrent dynamics in actions, interactions, composition and </w:t>
      </w:r>
      <w:r w:rsidR="00C335D9">
        <w:t xml:space="preserve">robust </w:t>
      </w:r>
      <w:proofErr w:type="spellStart"/>
      <w:r>
        <w:t>behaviour</w:t>
      </w:r>
      <w:proofErr w:type="spellEnd"/>
      <w:r>
        <w:t xml:space="preserve"> that features the appearance, disappearance and movement of entities. Most closely to this work, </w:t>
      </w:r>
      <w:proofErr w:type="spellStart"/>
      <w:r>
        <w:t>Aspenti</w:t>
      </w:r>
      <w:proofErr w:type="spellEnd"/>
      <w:r>
        <w:t xml:space="preserve"> &amp; </w:t>
      </w:r>
      <w:proofErr w:type="spellStart"/>
      <w:r>
        <w:t>Busi</w:t>
      </w:r>
      <w:proofErr w:type="spellEnd"/>
      <w:r>
        <w:t xml:space="preserve"> in 1996 </w:t>
      </w:r>
      <w:r>
        <w:fldChar w:fldCharType="begin" w:fldLock="1"/>
      </w:r>
      <w:r w:rsidR="002833D8">
        <w:instrText>ADDIN CSL_CITATION {"citationItems":[{"id":"ITEM-1","itemData":{"DOI":"10.1017/S0960129509990193","ISSN":"09601295","abstract":"We add mobility to Place-Transition Petri nets: tokens are names for places, and an input token of a transition can be used in its postset to specify a destination. Mobile Petri nets are then further extended to dynamic nets by adding the possibility of creating new nets during the firing of a transition. In this way, starting from Petri nets, we define a simple hierarchy of nets with increasing degrees of dynamicity. For each class in this hierarchy, we provide its encoding in the former class. Our work was largely inspired by the join-calculus of Fournet and Gonthier, which turns out to be a (well-motivated) particular case of dynamic Petri nets. The main difference is that, in the preset of a transition, we allow both non-linear patterns (name unification) and (locally) free names for input places (that is, we remove the locality constraint, and preserve reflexion). © 2009 Cambridge University Press.","author":[{"dropping-particle":"","family":"Asperti","given":"A.","non-dropping-particle":"","parse-names":false,"suffix":""},{"dropping-particle":"","family":"Busi","given":"N.","non-dropping-particle":"","parse-names":false,"suffix":""}],"container-title":"Mathematical Structures in Computer Science","id":"ITEM-1","issue":"6","issued":{"date-parts":[["2009"]]},"page":"1265-1278","title":"Mobile Petri nets","type":"article-journal","volume":"19"},"uris":["http://www.mendeley.com/documents/?uuid=aeeb1770-8425-41f9-ad9c-dfc5be478f67"]}],"mendeley":{"formattedCitation":"[7]","plainTextFormattedCitation":"[7]","previouslyFormattedCitation":"[8]"},"properties":{"noteIndex":0},"schema":"https://github.com/citation-style-language/schema/raw/master/csl-citation.json"}</w:instrText>
      </w:r>
      <w:r>
        <w:fldChar w:fldCharType="separate"/>
      </w:r>
      <w:r w:rsidR="002833D8" w:rsidRPr="002833D8">
        <w:rPr>
          <w:noProof/>
        </w:rPr>
        <w:t>[7]</w:t>
      </w:r>
      <w:r>
        <w:fldChar w:fldCharType="end"/>
      </w:r>
      <w:r>
        <w:t xml:space="preserve"> (appeared as a technical report in 1996, but later published in 2009) presented </w:t>
      </w:r>
      <w:r>
        <w:rPr>
          <w:i/>
        </w:rPr>
        <w:t>Mobile Petri Nets</w:t>
      </w:r>
      <w:r>
        <w:t xml:space="preserve"> (MPN) that use join-calculus support a change of coupling between nodes; and </w:t>
      </w:r>
      <w:r>
        <w:rPr>
          <w:i/>
        </w:rPr>
        <w:t xml:space="preserve">Dynamic Petri Nets </w:t>
      </w:r>
      <w:r>
        <w:t xml:space="preserve">(DPN) that support the addition of new Petri Net components, both via the firing of transitions on a higher level to create new complete net structures – </w:t>
      </w:r>
      <w:r w:rsidRPr="00D729F3">
        <w:rPr>
          <w:i/>
        </w:rPr>
        <w:t>new models</w:t>
      </w:r>
      <w:r>
        <w:t xml:space="preserve"> – in which is thus a </w:t>
      </w:r>
      <w:r>
        <w:rPr>
          <w:i/>
        </w:rPr>
        <w:t>DSDEVS</w:t>
      </w:r>
      <w:r>
        <w:t xml:space="preserve">. Rather than defining a DES automatically via a description of tasks and processes, </w:t>
      </w:r>
      <w:proofErr w:type="spellStart"/>
      <w:r>
        <w:t>Dotoli</w:t>
      </w:r>
      <w:proofErr w:type="spellEnd"/>
      <w:r>
        <w:t xml:space="preserve"> </w:t>
      </w:r>
      <w:r>
        <w:fldChar w:fldCharType="begin" w:fldLock="1"/>
      </w:r>
      <w:r w:rsidR="002833D8">
        <w:instrText>ADDIN CSL_CITATION {"citationItems":[{"id":"ITEM-1","itemData":{"DOI":"10.3182/20070613-3-fr-4909.00043","ISBN":"9783902661395","ISSN":"14746670","abstract":"The paper defines the identification problem for discrete event systems as the problem of inferring a Petri Net (PN) model using the observation of the events and the available output vectors. The transition and place sets are assumed unknown and only an upper bound of the number of places is given. Hence, the identification problem is solved by an algorithm that stores in real-time the occurred events and the corresponding output vectors. An integer linear programming problem is defined and solved at each observation so that the PN system can be recursively identified. An example shows the flexibility and simplicity of the proposed technique. Copyright © 2007 IFAC.","author":[{"dropping-particle":"","family":"Dotoli","given":"M.","non-dropping-particle":"","parse-names":false,"suffix":""},{"dropping-particle":"","family":"Fanti","given":"M. P.","non-dropping-particle":"","parse-names":false,"suffix":""},{"dropping-particle":"","family":"Mangini","given":"A. M.","non-dropping-particle":"","parse-names":false,"suffix":""}],"container-title":"IFAC Proceedings Volumes (IFAC-PapersOnline)","id":"ITEM-1","issue":"PART 1","issued":{"date-parts":[["2007"]]},"page":"241-246","title":"Real time identification of discrete event systems by Petri Nets","type":"article-journal","volume":"1"},"uris":["http://www.mendeley.com/documents/?uuid=917edba6-070c-419c-b663-516b3bace6e3"]}],"mendeley":{"formattedCitation":"[8]","plainTextFormattedCitation":"[8]","previouslyFormattedCitation":"[9]"},"properties":{"noteIndex":0},"schema":"https://github.com/citation-style-language/schema/raw/master/csl-citation.json"}</w:instrText>
      </w:r>
      <w:r>
        <w:fldChar w:fldCharType="separate"/>
      </w:r>
      <w:r w:rsidR="002833D8" w:rsidRPr="002833D8">
        <w:rPr>
          <w:noProof/>
        </w:rPr>
        <w:t>[8]</w:t>
      </w:r>
      <w:r>
        <w:fldChar w:fldCharType="end"/>
      </w:r>
      <w:r>
        <w:t xml:space="preserve"> explores the possibility of data-driven system identification for DES in what are c</w:t>
      </w:r>
      <w:r w:rsidR="00694BF5">
        <w:t>oined</w:t>
      </w:r>
      <w:r>
        <w:t xml:space="preserve"> </w:t>
      </w:r>
      <w:r>
        <w:rPr>
          <w:i/>
        </w:rPr>
        <w:t xml:space="preserve">Interpreted Petri Nets </w:t>
      </w:r>
      <w:r>
        <w:t xml:space="preserve">(IPN). In 2010, </w:t>
      </w:r>
      <w:proofErr w:type="spellStart"/>
      <w:r>
        <w:t>Perrica</w:t>
      </w:r>
      <w:proofErr w:type="spellEnd"/>
      <w:r>
        <w:t xml:space="preserve"> et al</w:t>
      </w:r>
      <w:r>
        <w:fldChar w:fldCharType="begin" w:fldLock="1"/>
      </w:r>
      <w:r w:rsidR="002833D8">
        <w:instrText>ADDIN CSL_CITATION {"citationItems":[{"id":"ITEM-1","itemData":{"DOI":"10.1109/SIMUL.2010.33","ISBN":"9780769541426","abstract":"In discrete event system simulation, random samples from probability distributions are typically used as input for a model. Since these samples are just a sequence of observations generated by random processes that could have large variability, therefore the results of each run can vary substantially. As a consequence, a suitable number of replications must be executed in order to provide good accuracy on estimation of key performance indicators. This paper aims to propose two systematic approaches to manage simulation campaigns automatically. The method behind these approaches increase the runs' number iteratively in order to reduce error on performance indicator estimation, thus respecting precision requirements on simulation output results. The presented approaches can be used for both terminating and non-terminating systems. © 2010 IEEE.","author":[{"dropping-particle":"","family":"Perrica","given":"Giuseppe","non-dropping-particle":"","parse-names":false,"suffix":""},{"dropping-particle":"","family":"Fantuzzi","given":"Cesare","non-dropping-particle":"","parse-names":false,"suffix":""},{"dropping-particle":"","family":"Grassi","given":"Andrea","non-dropping-particle":"","parse-names":false,"suffix":""},{"dropping-particle":"","family":"Goldoni","given":"Gabriele","non-dropping-particle":"","parse-names":false,"suffix":""}],"container-title":"Proceedings - 2nd International Conference on Advances in System Simulation, SIMUL 2010","id":"ITEM-1","issued":{"date-parts":[["2010"]]},"page":"7-10","title":"Automatic experiments design for discrete event system simulation","type":"article-journal"},"uris":["http://www.mendeley.com/documents/?uuid=e361bc93-e623-4ed5-bd38-c7d131845c4f"]}],"mendeley":{"formattedCitation":"[9]","plainTextFormattedCitation":"[9]","previouslyFormattedCitation":"[10]"},"properties":{"noteIndex":0},"schema":"https://github.com/citation-style-language/schema/raw/master/csl-citation.json"}</w:instrText>
      </w:r>
      <w:r>
        <w:fldChar w:fldCharType="separate"/>
      </w:r>
      <w:r w:rsidR="002833D8" w:rsidRPr="002833D8">
        <w:rPr>
          <w:noProof/>
        </w:rPr>
        <w:t>[9]</w:t>
      </w:r>
      <w:r>
        <w:fldChar w:fldCharType="end"/>
      </w:r>
      <w:r>
        <w:t xml:space="preserve"> discussed in detail the requirements surrounding DES experiments and the design of such experiments in regards to interactions between samples drawn from probability distributions. </w:t>
      </w:r>
      <w:proofErr w:type="spellStart"/>
      <w:r>
        <w:t>Perrica</w:t>
      </w:r>
      <w:proofErr w:type="spellEnd"/>
      <w:r>
        <w:t xml:space="preserve"> made some important points about the ‘proper configuration’ of simulation experiments, namely; a great deal of attention is paid to the model development, verification and validation steps (see </w:t>
      </w:r>
      <w:proofErr w:type="spellStart"/>
      <w:r>
        <w:t>Tendeloo</w:t>
      </w:r>
      <w:proofErr w:type="spellEnd"/>
      <w:r>
        <w:t xml:space="preserve"> &amp; </w:t>
      </w:r>
      <w:proofErr w:type="spellStart"/>
      <w:r>
        <w:t>Vangheluwe</w:t>
      </w:r>
      <w:proofErr w:type="spellEnd"/>
      <w:r>
        <w:t xml:space="preserve"> </w:t>
      </w:r>
      <w:r>
        <w:fldChar w:fldCharType="begin" w:fldLock="1"/>
      </w:r>
      <w:r w:rsidR="002833D8">
        <w:instrText>ADDIN CSL_CITATION {"citationItems":[{"id":"ITEM-1","itemData":{"DOI":"10.1109/WSC.2018.8632372","ISBN":"9781538665725","ISSN":"08917736","abstract":"Discrete Event System Specification (DEVS) is a popular formalism for modeling complex dynamic systems using a discrete-event abstraction. At this abstraction level, a timed sequence of pertinent “events” input to a system (or internal timeouts) cause instantaneous changes to the state of the system. Main advantages of DEVS are its rigorous formal definition and its support for modular composition. This tutorial introduces the Classic DEVS formalism in a bottom-up fashion, using a simple traffic light example. The syntax and operational semantics of atomic (i.e., non-hierarchical) models are introduced first. Coupled (i.e., hierarchical) models are introduced to structure and couple Atomic models. We continue to actual applications of DEVS, for example in performance analysis of queueing systems. All examples are presented with the tool PythonPDEVS, though this introduction is equally applicable to other DEVS tools. We conclude with further reading on DEVS theory, DEVS variants, and DEVS tools.","author":[{"dropping-particle":"","family":"Tendeloo","given":"Yentl","non-dropping-particle":"Van","parse-names":false,"suffix":""},{"dropping-particle":"","family":"Vangheluwe","given":"Hans","non-dropping-particle":"","parse-names":false,"suffix":""}],"container-title":"Proceedings - Winter Simulation Conference","id":"ITEM-1","issued":{"date-parts":[["2019"]]},"page":"162-176","publisher":"IEEE","title":"Discrete event system specification modeling and simulation","type":"article-journal","volume":"2018-Decem"},"uris":["http://www.mendeley.com/documents/?uuid=f1ca8a66-a5fa-4a99-ad5d-588bba443f69"]}],"mendeley":{"formattedCitation":"[10]","plainTextFormattedCitation":"[10]","previouslyFormattedCitation":"[11]"},"properties":{"noteIndex":0},"schema":"https://github.com/citation-style-language/schema/raw/master/csl-citation.json"}</w:instrText>
      </w:r>
      <w:r>
        <w:fldChar w:fldCharType="separate"/>
      </w:r>
      <w:r w:rsidR="002833D8" w:rsidRPr="002833D8">
        <w:rPr>
          <w:noProof/>
        </w:rPr>
        <w:t>[10]</w:t>
      </w:r>
      <w:r>
        <w:fldChar w:fldCharType="end"/>
      </w:r>
      <w:r>
        <w:t xml:space="preserve"> for a brilliantly clear tutorial exposition of these steps), whereas comparatively little attention is paid to what might be </w:t>
      </w:r>
      <w:proofErr w:type="spellStart"/>
      <w:r>
        <w:t>summarised</w:t>
      </w:r>
      <w:proofErr w:type="spellEnd"/>
      <w:r>
        <w:t xml:space="preserve"> as the </w:t>
      </w:r>
      <w:r>
        <w:rPr>
          <w:i/>
        </w:rPr>
        <w:t xml:space="preserve">Design of Experiments </w:t>
      </w:r>
      <w:r>
        <w:t xml:space="preserve">(DoE). Although the generality of DES will affect the necessity to focus on one aspect or another, for example; some work primarily use the DES formalism to address logical structures only by omit the consideration of time as a variable completely, and instead, only consider the order or </w:t>
      </w:r>
      <w:r w:rsidRPr="001D4097">
        <w:rPr>
          <w:i/>
        </w:rPr>
        <w:t>sequencing</w:t>
      </w:r>
      <w:r>
        <w:rPr>
          <w:i/>
        </w:rPr>
        <w:t xml:space="preserve"> </w:t>
      </w:r>
      <w:r>
        <w:t xml:space="preserve">of events. In the description of a DES, a ‘global’ understanding of the state space, state transitions and output function is required, so we broadly support this argument, and it is reflective in this work that the model development, verification and validation is not only time consuming, making a strong argument for its automation, but also may help to address the need for more attention (vis-a-vis researcher time) to statistical analysis </w:t>
      </w:r>
      <w:r>
        <w:rPr>
          <w:i/>
        </w:rPr>
        <w:t xml:space="preserve">and </w:t>
      </w:r>
      <w:r>
        <w:t xml:space="preserve">defining the isomorphic or ‘meta-logical’ structure. </w:t>
      </w:r>
    </w:p>
    <w:p w:rsidR="00FF265A" w:rsidRDefault="00FF265A" w:rsidP="00292905">
      <w:pPr>
        <w:ind w:firstLine="202"/>
        <w:jc w:val="both"/>
      </w:pPr>
      <w:proofErr w:type="spellStart"/>
      <w:r>
        <w:t>Cai</w:t>
      </w:r>
      <w:proofErr w:type="spellEnd"/>
      <w:r>
        <w:t xml:space="preserve"> &amp; </w:t>
      </w:r>
      <w:proofErr w:type="spellStart"/>
      <w:r>
        <w:t>Wonham</w:t>
      </w:r>
      <w:proofErr w:type="spellEnd"/>
      <w:r>
        <w:t xml:space="preserve"> in </w:t>
      </w:r>
      <w:r>
        <w:fldChar w:fldCharType="begin" w:fldLock="1"/>
      </w:r>
      <w:r w:rsidR="002833D8">
        <w:instrText>ADDIN CSL_CITATION {"citationItems":[{"id":"ITEM-1","itemData":{"DOI":"10.1109/TAC.2009.2039237","ISSN":"00189286","abstract":"We study the design of distributed control for discrete-event systems (DES) in the framework of supervisory control theory. We view a DES as comprised of a group of agents, acting independently except for specifications on global (group) behavior. The central problem investigated is how to synthesize local controllers for individual agents such that the resultant controlled behavior is identical with that achieved by global supervision. In the case of small-scale DES, a supervisor localization algorithm is developed that solves the problem in a top-down fashion: first, compute a global supervisor, then decompose it to local controllers while preserving the global controlled behavior. In the case of large-scale DES where owing to state explosion a global supervisor might not be feasibly computable, a decomposition-aggregation solution procedure is developed that combines the supervisor localization algorithm with an efficient modular control theory. © 2010 IEEE.","author":[{"dropping-particle":"","family":"Cai","given":"Kai","non-dropping-particle":"","parse-names":false,"suffix":""},{"dropping-particle":"","family":"Wonham","given":"W. M.","non-dropping-particle":"","parse-names":false,"suffix":""}],"container-title":"IEEE Transactions on Automatic Control","id":"ITEM-1","issue":"3","issued":{"date-parts":[["2010"]]},"page":"605-618","title":"Supervisor localization: A top-down approach to distributed control of discrete-event systems","type":"article-journal","volume":"55"},"uris":["http://www.mendeley.com/documents/?uuid=ced9d455-0b55-4091-a777-24eabf0bb389"]}],"mendeley":{"formattedCitation":"[11]","plainTextFormattedCitation":"[11]","previouslyFormattedCitation":"[12]"},"properties":{"noteIndex":0},"schema":"https://github.com/citation-style-language/schema/raw/master/csl-citation.json"}</w:instrText>
      </w:r>
      <w:r>
        <w:fldChar w:fldCharType="separate"/>
      </w:r>
      <w:r w:rsidR="002833D8" w:rsidRPr="002833D8">
        <w:rPr>
          <w:noProof/>
        </w:rPr>
        <w:t>[11]</w:t>
      </w:r>
      <w:r>
        <w:fldChar w:fldCharType="end"/>
      </w:r>
      <w:r>
        <w:t xml:space="preserve"> consider a top-down approach by a decomposition of a monolithic (</w:t>
      </w:r>
      <w:proofErr w:type="spellStart"/>
      <w:r>
        <w:t>centralised</w:t>
      </w:r>
      <w:proofErr w:type="spellEnd"/>
      <w:r>
        <w:t xml:space="preserve">) for supervisory </w:t>
      </w:r>
      <w:r>
        <w:lastRenderedPageBreak/>
        <w:t xml:space="preserve">control in pre-defined DES systems. </w:t>
      </w:r>
      <w:proofErr w:type="spellStart"/>
      <w:r>
        <w:t>Wonham</w:t>
      </w:r>
      <w:proofErr w:type="spellEnd"/>
      <w:r>
        <w:t xml:space="preserve">, developer of some of the foundational work in DES </w:t>
      </w:r>
      <w:r>
        <w:fldChar w:fldCharType="begin" w:fldLock="1"/>
      </w:r>
      <w:r w:rsidR="002833D8">
        <w:instrText>ADDIN CSL_CITATION {"citationItems":[{"id":"ITEM-1","itemData":{"DOI":"10.1109/5.21072","ISBN":"0018-9219 VO - 77","ISSN":"00189219","abstract":"A discrete event system (DES) is a dynamic system that evolves in accordance with the abrupt occurrence, at possibly unknown irregular intervals, of physical events. Such systems arise in a variety of contexts ranging from computer operating systems to the control of complex multimode processes. A control theory for the logical aspects of such DESs is surveyed. The focus is on the qualitative aspects of control, but computation and the related issue of computational complexity are also considered. Automata and formal language models for DESs are surveyed","author":[{"dropping-particle":"","family":"Ramadge","given":"P.J.G.","non-dropping-particle":"","parse-names":false,"suffix":""},{"dropping-particle":"","family":"Wonham","given":"W.M.","non-dropping-particle":"","parse-names":false,"suffix":""}],"container-title":"Proceedings of the IEEE","id":"ITEM-1","issue":"1","issued":{"date-parts":[["1989"]]},"page":"81-98","title":"The control of discrete event systems","type":"article","volume":"77"},"uris":["http://www.mendeley.com/documents/?uuid=7a22eba6-73b6-4120-a6ff-dee36d3bf1f9"]}],"mendeley":{"formattedCitation":"[12]","plainTextFormattedCitation":"[12]","previouslyFormattedCitation":"[13]"},"properties":{"noteIndex":0},"schema":"https://github.com/citation-style-language/schema/raw/master/csl-citation.json"}</w:instrText>
      </w:r>
      <w:r>
        <w:fldChar w:fldCharType="separate"/>
      </w:r>
      <w:r w:rsidR="002833D8" w:rsidRPr="002833D8">
        <w:rPr>
          <w:noProof/>
        </w:rPr>
        <w:t>[12]</w:t>
      </w:r>
      <w:r>
        <w:fldChar w:fldCharType="end"/>
      </w:r>
      <w:r>
        <w:t xml:space="preserve">, has focused primarily on the design or synthesis of supervisory control as opposed to establishing theory surrounding scalar comparisons between different DES structures. That said, the ability to control DES systems is severely complex and any statements regarding their overall performance must be restricted to about typical initial states and goal states as it is here, in the form of a ‘job-shop scheduling’ type of problem. However, in </w:t>
      </w:r>
      <w:r>
        <w:fldChar w:fldCharType="begin" w:fldLock="1"/>
      </w:r>
      <w:r w:rsidR="002833D8">
        <w:instrText>ADDIN CSL_CITATION {"citationItems":[{"id":"ITEM-1","itemData":{"DOI":"10.1109/TSMC.2018.2795011","ISSN":"21682232","abstract":"Symmetric discrete-event systems (DESs) are composed of groups of identical components (machines) and buffers. As every component in each group has the same structure, they can be relabeled to a prototype machine. With respect to buffer specifications (prohibiting overflow and underflow) it is shown that optimal supervisory control of the original DES (with many machines) can be reduced to control of the much smaller collection of prototype machines. With buffer sizes fixed, the result is a small invariant supervisor which is independent of the total number of original machines. We analyze the underlying reason for this invariance property and apply the result of the invariant reduced supervisor to efficient reconfiguration triggered by the addition or removal of machines and increase or decrease of the buffer capacity.","author":[{"dropping-particle":"","family":"Jiao","given":"Ting","non-dropping-particle":"","parse-names":false,"suffix":""},{"dropping-particle":"","family":"Gan","given":"Yongmei","non-dropping-particle":"","parse-names":false,"suffix":""},{"dropping-particle":"","family":"Xiao","given":"Guochun","non-dropping-particle":"","parse-names":false,"suffix":""},{"dropping-particle":"","family":"Wonham","given":"W. M.","non-dropping-particle":"","parse-names":false,"suffix":""}],"container-title":"IEEE Transactions on Systems, Man, and Cybernetics: Systems","id":"ITEM-1","issue":"6","issued":{"date-parts":[["2020"]]},"page":"2056-2067","title":"Exploiting Symmetry of Discrete-Event Systems by Relabeling and Reconfiguration","type":"article-journal","volume":"50"},"uris":["http://www.mendeley.com/documents/?uuid=625483ef-755f-4389-a7e3-7fda191e0e27"]}],"mendeley":{"formattedCitation":"[13]","plainTextFormattedCitation":"[13]","previouslyFormattedCitation":"[14]"},"properties":{"noteIndex":0},"schema":"https://github.com/citation-style-language/schema/raw/master/csl-citation.json"}</w:instrText>
      </w:r>
      <w:r>
        <w:fldChar w:fldCharType="separate"/>
      </w:r>
      <w:r w:rsidR="002833D8" w:rsidRPr="002833D8">
        <w:rPr>
          <w:noProof/>
        </w:rPr>
        <w:t>[13]</w:t>
      </w:r>
      <w:r>
        <w:fldChar w:fldCharType="end"/>
      </w:r>
      <w:r>
        <w:t xml:space="preserve">, (with prior work in </w:t>
      </w:r>
      <w:r>
        <w:fldChar w:fldCharType="begin" w:fldLock="1"/>
      </w:r>
      <w:r w:rsidR="002833D8">
        <w:instrText>ADDIN CSL_CITATION {"citationItems":[{"id":"ITEM-1","itemData":{"DOI":"10.1109/TENCON.2015.7373027","ISBN":"9781479986415","ISSN":"21593450","abstract":"We consider discrete-event systems (DES) consisting of parallel arrays of machines and buffers. The machines are divided into groups in each of which the members have identical (isomorphic) structure. This feature allows event relabeling of the machines in a given group to a standard prototype machine. With respect to buffer specifications (prohibiting overflow and underflow) it is shown that optimal supervisory control of the original DES (with many machines) can be reduced to control of the much smaller collection of prototype machines. The result is a small template supervisor which is proved to be independent of the total number of original component machines, as long as the buffer sizes are held fixed. This result is applied to efficient reconfiguration triggered by the addition or removal of machines.","author":[{"dropping-particle":"","family":"Jiao","given":"Ting","non-dropping-particle":"","parse-names":false,"suffix":""},{"dropping-particle":"","family":"Gan","given":"Yongmei","non-dropping-particle":"","parse-names":false,"suffix":""},{"dropping-particle":"","family":"Yang","given":"Xu","non-dropping-particle":"","parse-names":false,"suffix":""},{"dropping-particle":"","family":"Wonham","given":"W. M.","non-dropping-particle":"","parse-names":false,"suffix":""}],"container-title":"IEEE Region 10 Annual International Conference, Proceedings/TENCON","id":"ITEM-1","issued":{"date-parts":[["2016"]]},"page":"0-3","title":"Exploiting symmetry of discrete-event systems with parallel components by relabeling","type":"article-journal","volume":"2016-Janua"},"uris":["http://www.mendeley.com/documents/?uuid=2e215dcd-50d2-4e74-84be-5095cc12a00e"]}],"mendeley":{"formattedCitation":"[14]","plainTextFormattedCitation":"[14]","previouslyFormattedCitation":"[15]"},"properties":{"noteIndex":0},"schema":"https://github.com/citation-style-language/schema/raw/master/csl-citation.json"}</w:instrText>
      </w:r>
      <w:r>
        <w:fldChar w:fldCharType="separate"/>
      </w:r>
      <w:r w:rsidR="002833D8" w:rsidRPr="002833D8">
        <w:rPr>
          <w:noProof/>
        </w:rPr>
        <w:t>[14]</w:t>
      </w:r>
      <w:r>
        <w:fldChar w:fldCharType="end"/>
      </w:r>
      <w:r>
        <w:t xml:space="preserve"> and </w:t>
      </w:r>
      <w:r>
        <w:fldChar w:fldCharType="begin" w:fldLock="1"/>
      </w:r>
      <w:r w:rsidR="002833D8">
        <w:instrText>ADDIN CSL_CITATION {"citationItems":[{"id":"ITEM-1","itemData":{"DOI":"10.1109/ICEEE.2017.8108839","ISBN":"9781538634059","abstract":"This work introduces a general formulation of the reconfiguration problem for untimed discrete-event systems (DES), which can be treated directly by supervisory control theory (SCT). To model the reconfiguration requirements we introduce the concept of reconfiguration specification (RS); here reconfiguration events (RE) are introduced to force a transition from one system configuration to another. Standard SCT synthesis is employed to obtain a reconfiguration supervisor (RSUP) in which designated states serve as the source states for RE. The reconfiguration problem itself is formulated as that of establishing guaranteed finite reachability of a desired RE source state in RSUP from the current state in RSUP at which a change in configuration is commanded by an external user. The solvability (or otherwise) of this reachability problem is established by backtracking as in standard dynamic programming.","author":[{"dropping-particle":"","family":"Macktoobian","given":"M.","non-dropping-particle":"","parse-names":false,"suffix":""},{"dropping-particle":"","family":"Wonham","given":"W. M.","non-dropping-particle":"","parse-names":false,"suffix":""}],"container-title":"2017 14th International Conference on Electrical Engineering, Computing Science and Automatic Control, CCE 2017","id":"ITEM-1","issued":{"date-parts":[["2017"]]},"title":"Automatic reconfiguration of untimed discrete-event systems","type":"article-journal"},"uris":["http://www.mendeley.com/documents/?uuid=e7a6e408-4184-49f3-a907-0f036aedcf1c"]}],"mendeley":{"formattedCitation":"[15]","plainTextFormattedCitation":"[15]","previouslyFormattedCitation":"[16]"},"properties":{"noteIndex":0},"schema":"https://github.com/citation-style-language/schema/raw/master/csl-citation.json"}</w:instrText>
      </w:r>
      <w:r>
        <w:fldChar w:fldCharType="separate"/>
      </w:r>
      <w:r w:rsidR="002833D8" w:rsidRPr="002833D8">
        <w:rPr>
          <w:noProof/>
        </w:rPr>
        <w:t>[15]</w:t>
      </w:r>
      <w:r>
        <w:fldChar w:fldCharType="end"/>
      </w:r>
      <w:r>
        <w:t xml:space="preserve">) Jiao et al discuss and approach for reduction in the computational complexity by grouping together identical processes and ‘achieve controller reduction by suitable </w:t>
      </w:r>
      <w:proofErr w:type="spellStart"/>
      <w:r>
        <w:t>relabelling</w:t>
      </w:r>
      <w:proofErr w:type="spellEnd"/>
      <w:r>
        <w:t xml:space="preserve"> of events’ to exploit symmetry inherent to many DES</w:t>
      </w:r>
      <w:r w:rsidR="00787458">
        <w:t>.</w:t>
      </w:r>
      <w:r>
        <w:t xml:space="preserve"> </w:t>
      </w:r>
    </w:p>
    <w:p w:rsidR="00FF265A" w:rsidRDefault="00FF265A" w:rsidP="00292905">
      <w:pPr>
        <w:ind w:firstLine="202"/>
        <w:jc w:val="both"/>
        <w:rPr>
          <w:b/>
        </w:rPr>
      </w:pPr>
      <w:r>
        <w:t xml:space="preserve">In addition to describing a computational model of DES, in the final part of </w:t>
      </w:r>
      <w:proofErr w:type="spellStart"/>
      <w:r>
        <w:t>Tendeloo</w:t>
      </w:r>
      <w:proofErr w:type="spellEnd"/>
      <w:r>
        <w:t xml:space="preserve"> &amp; </w:t>
      </w:r>
      <w:proofErr w:type="spellStart"/>
      <w:r>
        <w:t>Vangheluwe’s</w:t>
      </w:r>
      <w:proofErr w:type="spellEnd"/>
      <w:r>
        <w:t xml:space="preserve"> </w:t>
      </w:r>
      <w:r>
        <w:fldChar w:fldCharType="begin" w:fldLock="1"/>
      </w:r>
      <w:r w:rsidR="002833D8">
        <w:instrText>ADDIN CSL_CITATION {"citationItems":[{"id":"ITEM-1","itemData":{"DOI":"10.1109/WSC.2018.8632372","ISBN":"9781538665725","ISSN":"08917736","abstract":"Discrete Event System Specification (DEVS) is a popular formalism for modeling complex dynamic systems using a discrete-event abstraction. At this abstraction level, a timed sequence of pertinent “events” input to a system (or internal timeouts) cause instantaneous changes to the state of the system. Main advantages of DEVS are its rigorous formal definition and its support for modular composition. This tutorial introduces the Classic DEVS formalism in a bottom-up fashion, using a simple traffic light example. The syntax and operational semantics of atomic (i.e., non-hierarchical) models are introduced first. Coupled (i.e., hierarchical) models are introduced to structure and couple Atomic models. We continue to actual applications of DEVS, for example in performance analysis of queueing systems. All examples are presented with the tool PythonPDEVS, though this introduction is equally applicable to other DEVS tools. We conclude with further reading on DEVS theory, DEVS variants, and DEVS tools.","author":[{"dropping-particle":"","family":"Tendeloo","given":"Yentl","non-dropping-particle":"Van","parse-names":false,"suffix":""},{"dropping-particle":"","family":"Vangheluwe","given":"Hans","non-dropping-particle":"","parse-names":false,"suffix":""}],"container-title":"Proceedings - Winter Simulation Conference","id":"ITEM-1","issued":{"date-parts":[["2019"]]},"page":"162-176","publisher":"IEEE","title":"Discrete event system specification modeling and simulation","type":"article-journal","volume":"2018-Decem"},"uris":["http://www.mendeley.com/documents/?uuid=f1ca8a66-a5fa-4a99-ad5d-588bba443f69"]}],"mendeley":{"formattedCitation":"[10]","plainTextFormattedCitation":"[10]","previouslyFormattedCitation":"[11]"},"properties":{"noteIndex":0},"schema":"https://github.com/citation-style-language/schema/raw/master/csl-citation.json"}</w:instrText>
      </w:r>
      <w:r>
        <w:fldChar w:fldCharType="separate"/>
      </w:r>
      <w:r w:rsidR="002833D8" w:rsidRPr="002833D8">
        <w:rPr>
          <w:noProof/>
        </w:rPr>
        <w:t>[10]</w:t>
      </w:r>
      <w:r>
        <w:fldChar w:fldCharType="end"/>
      </w:r>
      <w:r>
        <w:t xml:space="preserve"> work, a queueing system is considered, and they undertake performance analysis regarding how the number of </w:t>
      </w:r>
      <w:r w:rsidR="00A21A6A">
        <w:t>resources</w:t>
      </w:r>
      <w:r>
        <w:t xml:space="preserve"> stands in relation to the average and maximum queuing times. In defining a ‘maximum queuing time’, a constraint is defined, and they d</w:t>
      </w:r>
      <w:r w:rsidR="00A21A6A">
        <w:t>iscover that 2 resources</w:t>
      </w:r>
      <w:r>
        <w:t xml:space="preserve"> is the minimum to satisfy this constraint, whilst it is speculated that 3 would be quantifiably optimal based on the future definition of a cost function that trade-off the waiting of jobs to the cost of adding additional </w:t>
      </w:r>
      <w:r w:rsidR="00A21A6A">
        <w:t>resources</w:t>
      </w:r>
      <w:r>
        <w:t xml:space="preserve">. </w:t>
      </w:r>
    </w:p>
    <w:p w:rsidR="00C2692F" w:rsidRPr="00694BF5" w:rsidRDefault="00C2692F" w:rsidP="00694BF5">
      <w:pPr>
        <w:pStyle w:val="Heading1"/>
      </w:pPr>
      <w:r w:rsidRPr="00694BF5">
        <w:t>M</w:t>
      </w:r>
      <w:r w:rsidR="00694BF5">
        <w:t>ethodology</w:t>
      </w:r>
      <w:r w:rsidR="00694BF5" w:rsidRPr="00694BF5">
        <w:t xml:space="preserve"> &amp; Experimentation</w:t>
      </w:r>
    </w:p>
    <w:p w:rsidR="00D3492D" w:rsidRPr="00D3492D" w:rsidRDefault="00D3492D" w:rsidP="00953115">
      <w:pPr>
        <w:ind w:firstLine="144"/>
        <w:jc w:val="both"/>
      </w:pPr>
      <w:r>
        <w:t xml:space="preserve">First of all, it is clear that a variable structure model could be represented in such a way that a static structure is used to fully enfold all possible variable or dynamic structural change and associated possible state space by exploiting either model-based conditionals (See </w:t>
      </w:r>
      <w:r w:rsidRPr="000C1C93">
        <w:rPr>
          <w:b/>
        </w:rPr>
        <w:t>Fig. 1</w:t>
      </w:r>
      <w:r>
        <w:rPr>
          <w:b/>
        </w:rPr>
        <w:t>.</w:t>
      </w:r>
      <w:r>
        <w:t xml:space="preserve"> </w:t>
      </w:r>
      <w:r w:rsidRPr="000C1C93">
        <w:rPr>
          <w:b/>
        </w:rPr>
        <w:t>a)</w:t>
      </w:r>
      <w:r>
        <w:t xml:space="preserve"> ) or hardcoding intricate conditional structures as mentioned by </w:t>
      </w:r>
      <w:proofErr w:type="spellStart"/>
      <w:r>
        <w:t>Uhrmacher</w:t>
      </w:r>
      <w:proofErr w:type="spellEnd"/>
      <w:r>
        <w:t xml:space="preserve"> </w:t>
      </w:r>
      <w:r>
        <w:fldChar w:fldCharType="begin" w:fldLock="1"/>
      </w:r>
      <w:r w:rsidR="002833D8">
        <w:instrText>ADDIN CSL_CITATION {"citationItems":[{"id":"ITEM-1","itemData":{"DOI":"10.1145/384169.384173","ISSN":"10493301","abstract":"As the number of flexible, adaptable systems grows so does the need for specification and analysis tools that support adaptable system structures. The increasing number of simulation tools that equip models with the capability of changing their behavior patterns, composition, and interactions raises the desire for a theoretical and methodological approach. A formalism is introduced based on DEVS which emphasizes the reflective nature of variable structure models. The proposed formalism and DEVS are shown to be bisimilar, which emphasizes the role of variable structure models as an agency of modularization. The formalism is used to reveal general problems and solutions in implementing variable structure models.","author":[{"dropping-particle":"","family":"Uhrmacher","given":"A. M.","non-dropping-particle":"","parse-names":false,"suffix":""}],"container-title":"ACM Transactions on Modeling and Computer Simulation","id":"ITEM-1","issue":"2","issued":{"date-parts":[["2001"]]},"page":"206-232","title":"Dynamic Structures in Modeling and Simulation: A Reflective Approach","type":"article-journal","volume":"11"},"uris":["http://www.mendeley.com/documents/?uuid=558cd986-c912-4fb6-81d3-dcdf51058e5f"]}],"mendeley":{"formattedCitation":"[6]","plainTextFormattedCitation":"[6]","previouslyFormattedCitation":"[7]"},"properties":{"noteIndex":0},"schema":"https://github.com/citation-style-language/schema/raw/master/csl-citation.json"}</w:instrText>
      </w:r>
      <w:r>
        <w:fldChar w:fldCharType="separate"/>
      </w:r>
      <w:r w:rsidR="002833D8" w:rsidRPr="002833D8">
        <w:rPr>
          <w:noProof/>
        </w:rPr>
        <w:t>[6]</w:t>
      </w:r>
      <w:r>
        <w:fldChar w:fldCharType="end"/>
      </w:r>
      <w:r>
        <w:t xml:space="preserve">. It is unfeasible for large models, and applications such as the one outlined in this work, in which the purpose is to automate the process of model construction and simulation or experimentation, to approach the problem in this inefficient and less elegant manner. We consider instead a stochastically searched ‘universe’ (a space of structures, represented as a permutation) that is constrained by the maximum number of </w:t>
      </w:r>
      <w:r w:rsidR="00A21A6A" w:rsidRPr="00A21A6A">
        <w:t>resources</w:t>
      </w:r>
      <w:r>
        <w:rPr>
          <w:i/>
        </w:rPr>
        <w:t xml:space="preserve"> </w:t>
      </w:r>
      <w:r>
        <w:t>(in this example, 6) in which each unique structure is generated [</w:t>
      </w:r>
      <w:r>
        <w:rPr>
          <w:b/>
        </w:rPr>
        <w:t xml:space="preserve">Fig. 1. b) </w:t>
      </w:r>
      <w:r>
        <w:t xml:space="preserve">shows instead how the present treatment illustrates an instance of a process structure], this is then checked for logical feasibility in regards to the </w:t>
      </w:r>
      <w:r>
        <w:rPr>
          <w:i/>
        </w:rPr>
        <w:t xml:space="preserve">workload </w:t>
      </w:r>
      <w:r>
        <w:t xml:space="preserve">(an exemplar set of </w:t>
      </w:r>
      <w:r>
        <w:rPr>
          <w:i/>
        </w:rPr>
        <w:t>processing tasks</w:t>
      </w:r>
      <w:r>
        <w:t>) and then simulated (i.e. a trajectory through time) with uniformly probable random routing, inclusion of processing time interval uncertainty, and asymmetric context (</w:t>
      </w:r>
      <w:r w:rsidRPr="00617AAC">
        <w:rPr>
          <w:i/>
        </w:rPr>
        <w:t>task</w:t>
      </w:r>
      <w:r>
        <w:t xml:space="preserve">) </w:t>
      </w:r>
      <w:r w:rsidRPr="00617AAC">
        <w:t>switching</w:t>
      </w:r>
      <w:r>
        <w:t xml:space="preserve"> time intervals for </w:t>
      </w:r>
      <w:r w:rsidR="00A21A6A">
        <w:t>resources</w:t>
      </w:r>
      <w:r>
        <w:t>. By defining a DEVS instance in a procedural sequence, generation-feasibility-construction-simulation loop is undertaking an epistemic action, taking the role of the higher-level ‘network executive’.</w:t>
      </w:r>
      <w:r w:rsidR="00BC1449">
        <w:t xml:space="preserve"> </w:t>
      </w:r>
      <w:r>
        <w:t xml:space="preserve">As with </w:t>
      </w:r>
      <w:proofErr w:type="spellStart"/>
      <w:r>
        <w:t>Uhrmacher</w:t>
      </w:r>
      <w:proofErr w:type="spellEnd"/>
      <w:r>
        <w:t xml:space="preserve"> </w:t>
      </w:r>
      <w:r>
        <w:fldChar w:fldCharType="begin" w:fldLock="1"/>
      </w:r>
      <w:r w:rsidR="002833D8">
        <w:instrText>ADDIN CSL_CITATION {"citationItems":[{"id":"ITEM-1","itemData":{"DOI":"10.1145/384169.384173","ISSN":"10493301","abstract":"As the number of flexible, adaptable systems grows so does the need for specification and analysis tools that support adaptable system structures. The increasing number of simulation tools that equip models with the capability of changing their behavior patterns, composition, and interactions raises the desire for a theoretical and methodological approach. A formalism is introduced based on DEVS which emphasizes the reflective nature of variable structure models. The proposed formalism and DEVS are shown to be bisimilar, which emphasizes the role of variable structure models as an agency of modularization. The formalism is used to reveal general problems and solutions in implementing variable structure models.","author":[{"dropping-particle":"","family":"Uhrmacher","given":"A. M.","non-dropping-particle":"","parse-names":false,"suffix":""}],"container-title":"ACM Transactions on Modeling and Computer Simulation","id":"ITEM-1","issue":"2","issued":{"date-parts":[["2001"]]},"page":"206-232","title":"Dynamic Structures in Modeling and Simulation: A Reflective Approach","type":"article-journal","volume":"11"},"uris":["http://www.mendeley.com/documents/?uuid=558cd986-c912-4fb6-81d3-dcdf51058e5f"]}],"mendeley":{"formattedCitation":"[6]","plainTextFormattedCitation":"[6]","previouslyFormattedCitation":"[7]"},"properties":{"noteIndex":0},"schema":"https://github.com/citation-style-language/schema/raw/master/csl-citation.json"}</w:instrText>
      </w:r>
      <w:r>
        <w:fldChar w:fldCharType="separate"/>
      </w:r>
      <w:r w:rsidR="002833D8" w:rsidRPr="002833D8">
        <w:rPr>
          <w:noProof/>
        </w:rPr>
        <w:t>[6]</w:t>
      </w:r>
      <w:r>
        <w:fldChar w:fldCharType="end"/>
      </w:r>
      <w:r>
        <w:t xml:space="preserve">, we have been inspired by Ferber’s concept of reflectivity (Ferber &amp; Carle </w:t>
      </w:r>
      <w:r>
        <w:fldChar w:fldCharType="begin" w:fldLock="1"/>
      </w:r>
      <w:r w:rsidR="002833D8">
        <w:instrText>ADDIN CSL_CITATION {"citationItems":[{"id":"ITEM-1","itemData":{"DOI":"10.1109/21.135686","ISSN":"00189472","abstract":"A reflective actor language that is used as a development tool for implementing distributed artificial intelligence systems is described. The Mering IV language is bound on the actor model of computation, which allows for autonomy and concurrency. Mering IV is a reflective language, i.e., a language that can represent itself, both structurally and operationally. Mering IV implements a model of reflection called compilation-based reflection. Reflection in Mering IV is used as a glueing mechanism that permits agents of various sizes and intelligences to communicate in a uniform manner. An example of the use of reflection for describing transparent protocols between agents is given.","author":[{"dropping-particle":"","family":"Ferber","given":"Jacques","non-dropping-particle":"","parse-names":false,"suffix":""},{"dropping-particle":"","family":"Carle","given":"Patrice","non-dropping-particle":"","parse-names":false,"suffix":""}],"container-title":"IEEE Transactions on Systems, Man and Cybernetics","id":"ITEM-1","issue":"6","issued":{"date-parts":[["1991"]]},"page":"1420-1436","title":"Actors and agents as reflective concurrent objects: A Mering IV perspective","type":"article-journal","volume":"21"},"uris":["http://www.mendeley.com/documents/?uuid=c81acf8e-db48-4ffd-9dc3-fd2db81d2d61"]}],"mendeley":{"formattedCitation":"[16]","plainTextFormattedCitation":"[16]","previouslyFormattedCitation":"[17]"},"properties":{"noteIndex":0},"schema":"https://github.com/citation-style-language/schema/raw/master/csl-citation.json"}</w:instrText>
      </w:r>
      <w:r>
        <w:fldChar w:fldCharType="separate"/>
      </w:r>
      <w:r w:rsidR="002833D8" w:rsidRPr="002833D8">
        <w:rPr>
          <w:noProof/>
        </w:rPr>
        <w:t>[16]</w:t>
      </w:r>
      <w:r>
        <w:fldChar w:fldCharType="end"/>
      </w:r>
      <w:r>
        <w:t xml:space="preserve">, Ferber </w:t>
      </w:r>
      <w:r>
        <w:fldChar w:fldCharType="begin" w:fldLock="1"/>
      </w:r>
      <w:r w:rsidR="002833D8">
        <w:instrText>ADDIN CSL_CITATION {"citationItems":[{"id":"ITEM-1","itemData":{"author":[{"dropping-particle":"","family":"Ferber","given":"Jacques","non-dropping-particle":"","parse-names":false,"suffix":""}],"id":"ITEM-1","issued":{"date-parts":[["1999"]]},"title":"Multi-Agent System: An Introduction to Distributed Artificial Intelligence","type":"book"},"uris":["http://www.mendeley.com/documents/?uuid=5e7e0f91-7708-4894-bfea-db3e42607cb5"]}],"mendeley":{"formattedCitation":"[17]","plainTextFormattedCitation":"[17]","previouslyFormattedCitation":"[18]"},"properties":{"noteIndex":0},"schema":"https://github.com/citation-style-language/schema/raw/master/csl-citation.json"}</w:instrText>
      </w:r>
      <w:r>
        <w:fldChar w:fldCharType="separate"/>
      </w:r>
      <w:r w:rsidR="002833D8" w:rsidRPr="002833D8">
        <w:rPr>
          <w:noProof/>
        </w:rPr>
        <w:t>[17]</w:t>
      </w:r>
      <w:r>
        <w:fldChar w:fldCharType="end"/>
      </w:r>
      <w:r>
        <w:t xml:space="preserve">), defined as </w:t>
      </w:r>
      <w:r>
        <w:rPr>
          <w:i/>
        </w:rPr>
        <w:t xml:space="preserve">“the ability of a computational system to represent, control and modify its own </w:t>
      </w:r>
      <w:proofErr w:type="spellStart"/>
      <w:r>
        <w:rPr>
          <w:i/>
        </w:rPr>
        <w:t>behaviour</w:t>
      </w:r>
      <w:proofErr w:type="spellEnd"/>
      <w:r w:rsidRPr="00D729F3">
        <w:rPr>
          <w:i/>
        </w:rPr>
        <w:t>”</w:t>
      </w:r>
      <w:r w:rsidR="009E2CD6">
        <w:t>. Strictly speaking</w:t>
      </w:r>
      <w:r>
        <w:t xml:space="preserve">, this encapsulates many of the automated tools seen in EDA for MDE (as discussed in the introduction), but in the context of process structures specifically leads to </w:t>
      </w:r>
      <w:r w:rsidRPr="00953115">
        <w:rPr>
          <w:rStyle w:val="Emphasis"/>
        </w:rPr>
        <w:t>a recursive definition of models</w:t>
      </w:r>
      <w:r>
        <w:t xml:space="preserve">. </w:t>
      </w:r>
    </w:p>
    <w:p w:rsidR="00C2692F" w:rsidRDefault="00D3492D" w:rsidP="006A5310">
      <w:pPr>
        <w:ind w:firstLine="202"/>
        <w:jc w:val="both"/>
      </w:pPr>
      <w:r>
        <w:t>Discrete-Event systems are both defined by a discrete state space representation and asynchronous discrete events. Metaprogramming for simulation allows for the labelling of variables and functions in a manner that partially avoids the requirement of hardcoding intricate case structures. As mentioned previously, inspired by the LISP language, the program here generates its structure by selecting the number of instances of each processor</w:t>
      </w:r>
      <w:r w:rsidR="00DB1553">
        <w:t xml:space="preserve"> </w:t>
      </w:r>
      <m:oMath>
        <m:r>
          <w:rPr>
            <w:rFonts w:ascii="Cambria Math" w:hAnsi="Cambria Math"/>
          </w:rPr>
          <m:t>(0≤6)</m:t>
        </m:r>
      </m:oMath>
      <w:r>
        <w:t>, then discovering the ‘events’ (i.e. state transitions) as a dynamically generated list</w:t>
      </w:r>
      <w:r w:rsidR="00DB1553">
        <w:t xml:space="preserve"> [</w:t>
      </w:r>
      <w:r w:rsidR="00DB1553">
        <w:rPr>
          <w:i/>
        </w:rPr>
        <w:t xml:space="preserve">LISP </w:t>
      </w:r>
      <w:r w:rsidR="00DB1553">
        <w:t>inspiration]</w:t>
      </w:r>
      <w:r>
        <w:t xml:space="preserve"> of variable length and content. That list is then used as a typical hash map in the simulation runs. </w:t>
      </w:r>
    </w:p>
    <w:p w:rsidR="00762FAC" w:rsidRDefault="00292905" w:rsidP="007F0704">
      <w:pPr>
        <w:jc w:val="both"/>
      </w:pPr>
      <w:r>
        <w:tab/>
      </w:r>
      <w:r w:rsidR="00762FAC">
        <w:t xml:space="preserve">The term </w:t>
      </w:r>
      <w:r w:rsidR="00762FAC">
        <w:rPr>
          <w:i/>
        </w:rPr>
        <w:t xml:space="preserve">uncertainty </w:t>
      </w:r>
      <w:r w:rsidR="0025520A">
        <w:rPr>
          <w:i/>
        </w:rPr>
        <w:t>quantification</w:t>
      </w:r>
      <w:r w:rsidR="00762FAC">
        <w:rPr>
          <w:i/>
        </w:rPr>
        <w:t xml:space="preserve"> </w:t>
      </w:r>
      <w:r w:rsidR="00762FAC">
        <w:t xml:space="preserve">is used in many different contexts to classify those methodologies that integrate and </w:t>
      </w:r>
      <w:r w:rsidR="0025520A">
        <w:t>propagate</w:t>
      </w:r>
      <w:r w:rsidR="00762FAC">
        <w:t xml:space="preserve"> uncertainties into mathematical and computer models where they are used to generate data that is typically used in </w:t>
      </w:r>
      <w:r w:rsidR="0025520A">
        <w:rPr>
          <w:i/>
        </w:rPr>
        <w:t>forecasting</w:t>
      </w:r>
      <w:r w:rsidR="00762FAC">
        <w:rPr>
          <w:i/>
        </w:rPr>
        <w:t xml:space="preserve"> </w:t>
      </w:r>
      <w:r w:rsidR="00762FAC">
        <w:t xml:space="preserve">or </w:t>
      </w:r>
      <w:r w:rsidR="00762FAC">
        <w:rPr>
          <w:i/>
        </w:rPr>
        <w:t>prediction</w:t>
      </w:r>
      <w:r w:rsidR="00762FAC">
        <w:t xml:space="preserve">. Models are </w:t>
      </w:r>
      <w:r w:rsidR="0025520A">
        <w:t>fundamentally</w:t>
      </w:r>
      <w:r w:rsidR="00762FAC">
        <w:t xml:space="preserve"> limited in their certainty on account of both </w:t>
      </w:r>
      <w:r w:rsidR="0025520A">
        <w:t>epistemic</w:t>
      </w:r>
      <w:r w:rsidR="00762FAC">
        <w:t xml:space="preserve"> uncertainty regarding a limit on understanding of a modelled system and its consequential complexity and secondly, on the intractability of complex models. </w:t>
      </w:r>
    </w:p>
    <w:p w:rsidR="00762FAC" w:rsidRPr="005B520E" w:rsidRDefault="00BD28E5" w:rsidP="00762FAC">
      <w:pPr>
        <w:pStyle w:val="tablehead"/>
      </w:pPr>
      <w:r>
        <w:t>Model Input Data</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88"/>
        <w:gridCol w:w="388"/>
        <w:gridCol w:w="728"/>
        <w:gridCol w:w="1079"/>
        <w:gridCol w:w="388"/>
        <w:gridCol w:w="388"/>
        <w:gridCol w:w="388"/>
        <w:gridCol w:w="388"/>
      </w:tblGrid>
      <w:tr w:rsidR="00BD28E5" w:rsidRPr="004B257D" w:rsidTr="00867C9E">
        <w:trPr>
          <w:cantSplit/>
          <w:trHeight w:val="240"/>
          <w:tblHeader/>
          <w:jc w:val="center"/>
        </w:trPr>
        <w:tc>
          <w:tcPr>
            <w:tcW w:w="0" w:type="auto"/>
            <w:gridSpan w:val="2"/>
            <w:vMerge w:val="restart"/>
            <w:shd w:val="clear" w:color="auto" w:fill="D9D9D9" w:themeFill="background1" w:themeFillShade="D9"/>
            <w:vAlign w:val="center"/>
          </w:tcPr>
          <w:p w:rsidR="00BD28E5" w:rsidRPr="006A5310" w:rsidRDefault="00BD28E5" w:rsidP="0078579E">
            <w:pPr>
              <w:pStyle w:val="tablecolhead"/>
              <w:rPr>
                <w:sz w:val="14"/>
              </w:rPr>
            </w:pPr>
            <w:r w:rsidRPr="006A5310">
              <w:rPr>
                <w:sz w:val="14"/>
              </w:rPr>
              <w:t>Resource</w:t>
            </w:r>
          </w:p>
          <w:p w:rsidR="00BD28E5" w:rsidRPr="006A5310" w:rsidRDefault="00BD28E5" w:rsidP="0078579E">
            <w:pPr>
              <w:pStyle w:val="tablecolhead"/>
              <w:rPr>
                <w:sz w:val="14"/>
              </w:rPr>
            </w:pPr>
            <w:r w:rsidRPr="006A5310">
              <w:rPr>
                <w:sz w:val="14"/>
              </w:rPr>
              <w:t>Type</w:t>
            </w:r>
          </w:p>
        </w:tc>
        <w:tc>
          <w:tcPr>
            <w:tcW w:w="0" w:type="auto"/>
            <w:gridSpan w:val="6"/>
            <w:shd w:val="clear" w:color="auto" w:fill="D9D9D9" w:themeFill="background1" w:themeFillShade="D9"/>
            <w:vAlign w:val="center"/>
          </w:tcPr>
          <w:p w:rsidR="00BD28E5" w:rsidRPr="006A5310" w:rsidRDefault="005E1605" w:rsidP="005E1605">
            <w:pPr>
              <w:pStyle w:val="tablecolhead"/>
              <w:rPr>
                <w:sz w:val="14"/>
              </w:rPr>
            </w:pPr>
            <w:r w:rsidRPr="006A5310">
              <w:rPr>
                <w:sz w:val="14"/>
              </w:rPr>
              <w:t xml:space="preserve">FLUENT </w:t>
            </w:r>
            <w:r w:rsidR="00BD28E5" w:rsidRPr="006A5310">
              <w:rPr>
                <w:sz w:val="14"/>
              </w:rPr>
              <w:t>TIME INTERVALS</w:t>
            </w:r>
          </w:p>
        </w:tc>
      </w:tr>
      <w:tr w:rsidR="00BD28E5" w:rsidRPr="004B257D" w:rsidTr="00867C9E">
        <w:trPr>
          <w:cantSplit/>
          <w:trHeight w:val="240"/>
          <w:tblHeader/>
          <w:jc w:val="center"/>
        </w:trPr>
        <w:tc>
          <w:tcPr>
            <w:tcW w:w="0" w:type="auto"/>
            <w:gridSpan w:val="2"/>
            <w:vMerge/>
            <w:shd w:val="clear" w:color="auto" w:fill="D9D9D9" w:themeFill="background1" w:themeFillShade="D9"/>
          </w:tcPr>
          <w:p w:rsidR="00BD28E5" w:rsidRPr="006A5310" w:rsidRDefault="00BD28E5" w:rsidP="0078579E">
            <w:pPr>
              <w:pStyle w:val="tablecolsubhead"/>
              <w:rPr>
                <w:sz w:val="14"/>
              </w:rPr>
            </w:pPr>
          </w:p>
        </w:tc>
        <w:tc>
          <w:tcPr>
            <w:tcW w:w="0" w:type="auto"/>
            <w:gridSpan w:val="2"/>
            <w:shd w:val="clear" w:color="auto" w:fill="D9D9D9" w:themeFill="background1" w:themeFillShade="D9"/>
            <w:vAlign w:val="center"/>
          </w:tcPr>
          <w:p w:rsidR="00BD28E5" w:rsidRPr="006A5310" w:rsidRDefault="005E1605" w:rsidP="005E1605">
            <w:pPr>
              <w:pStyle w:val="tablecolsubhead"/>
              <w:rPr>
                <w:sz w:val="14"/>
              </w:rPr>
            </w:pPr>
            <w:r w:rsidRPr="006A5310">
              <w:rPr>
                <w:sz w:val="14"/>
              </w:rPr>
              <w:t>Non-deterministic</w:t>
            </w:r>
            <w:r w:rsidR="00BD28E5" w:rsidRPr="006A5310">
              <w:rPr>
                <w:sz w:val="14"/>
              </w:rPr>
              <w:t xml:space="preserve"> Intervals</w:t>
            </w:r>
          </w:p>
        </w:tc>
        <w:tc>
          <w:tcPr>
            <w:tcW w:w="0" w:type="auto"/>
            <w:gridSpan w:val="4"/>
            <w:shd w:val="clear" w:color="auto" w:fill="D9D9D9" w:themeFill="background1" w:themeFillShade="D9"/>
            <w:vAlign w:val="center"/>
          </w:tcPr>
          <w:p w:rsidR="00BD28E5" w:rsidRPr="006A5310" w:rsidRDefault="00BD28E5" w:rsidP="0078579E">
            <w:pPr>
              <w:pStyle w:val="tablecolsubhead"/>
              <w:rPr>
                <w:b w:val="0"/>
                <w:i w:val="0"/>
                <w:sz w:val="14"/>
                <w:vertAlign w:val="superscript"/>
              </w:rPr>
            </w:pPr>
            <w:r w:rsidRPr="006A5310">
              <w:rPr>
                <w:sz w:val="14"/>
              </w:rPr>
              <w:t xml:space="preserve">CST </w:t>
            </w:r>
            <w:r w:rsidR="004850E0" w:rsidRPr="006A5310">
              <w:rPr>
                <w:sz w:val="14"/>
              </w:rPr>
              <w:t>–</w:t>
            </w:r>
            <w:r w:rsidRPr="006A5310">
              <w:rPr>
                <w:sz w:val="14"/>
              </w:rPr>
              <w:t xml:space="preserve"> </w:t>
            </w:r>
            <w:proofErr w:type="spellStart"/>
            <w:r w:rsidRPr="006A5310">
              <w:rPr>
                <w:sz w:val="14"/>
              </w:rPr>
              <w:t>FROM</w:t>
            </w:r>
            <w:r w:rsidR="004850E0" w:rsidRPr="006A5310">
              <w:rPr>
                <w:b w:val="0"/>
                <w:i w:val="0"/>
                <w:sz w:val="14"/>
                <w:vertAlign w:val="superscript"/>
              </w:rPr>
              <w:t>a</w:t>
            </w:r>
            <w:proofErr w:type="spellEnd"/>
          </w:p>
        </w:tc>
      </w:tr>
      <w:tr w:rsidR="004B257D" w:rsidRPr="004B257D" w:rsidTr="00867C9E">
        <w:trPr>
          <w:cantSplit/>
          <w:trHeight w:val="240"/>
          <w:tblHeader/>
          <w:jc w:val="center"/>
        </w:trPr>
        <w:tc>
          <w:tcPr>
            <w:tcW w:w="0" w:type="auto"/>
            <w:gridSpan w:val="2"/>
            <w:vMerge/>
          </w:tcPr>
          <w:p w:rsidR="004B257D" w:rsidRPr="006A5310" w:rsidRDefault="004B257D" w:rsidP="0078579E">
            <w:pPr>
              <w:pStyle w:val="tablecolsubhead"/>
              <w:rPr>
                <w:sz w:val="14"/>
              </w:rPr>
            </w:pPr>
          </w:p>
        </w:tc>
        <w:tc>
          <w:tcPr>
            <w:tcW w:w="0" w:type="auto"/>
            <w:shd w:val="clear" w:color="auto" w:fill="D9D9D9" w:themeFill="background1" w:themeFillShade="D9"/>
            <w:vAlign w:val="center"/>
          </w:tcPr>
          <w:p w:rsidR="004B257D" w:rsidRPr="006A5310" w:rsidRDefault="004B257D" w:rsidP="0078579E">
            <w:pPr>
              <w:pStyle w:val="tablecolsubhead"/>
              <w:rPr>
                <w:sz w:val="14"/>
              </w:rPr>
            </w:pPr>
            <w:r w:rsidRPr="006A5310">
              <w:rPr>
                <w:sz w:val="14"/>
              </w:rPr>
              <w:t>MEAN</w:t>
            </w:r>
          </w:p>
        </w:tc>
        <w:tc>
          <w:tcPr>
            <w:tcW w:w="0" w:type="auto"/>
            <w:shd w:val="clear" w:color="auto" w:fill="D9D9D9" w:themeFill="background1" w:themeFillShade="D9"/>
            <w:vAlign w:val="center"/>
          </w:tcPr>
          <w:p w:rsidR="004B257D" w:rsidRPr="006A5310" w:rsidRDefault="004B257D" w:rsidP="00BD28E5">
            <w:pPr>
              <w:pStyle w:val="tablecolsubhead"/>
              <w:rPr>
                <w:sz w:val="14"/>
              </w:rPr>
            </w:pPr>
            <w:r w:rsidRPr="006A5310">
              <w:rPr>
                <w:caps/>
                <w:sz w:val="14"/>
              </w:rPr>
              <w:t>VARIANCE</w:t>
            </w:r>
          </w:p>
        </w:tc>
        <w:tc>
          <w:tcPr>
            <w:tcW w:w="0" w:type="auto"/>
            <w:vAlign w:val="center"/>
          </w:tcPr>
          <w:p w:rsidR="004B257D" w:rsidRPr="006A5310" w:rsidRDefault="0095029E" w:rsidP="0078579E">
            <w:pPr>
              <w:pStyle w:val="tablecolsubhead"/>
              <w:rPr>
                <w:i w:val="0"/>
                <w:sz w:val="14"/>
              </w:rPr>
            </w:pPr>
            <w:r w:rsidRPr="006A5310">
              <w:rPr>
                <w:i w:val="0"/>
                <w:sz w:val="14"/>
              </w:rPr>
              <w:t>A1</w:t>
            </w:r>
          </w:p>
        </w:tc>
        <w:tc>
          <w:tcPr>
            <w:tcW w:w="0" w:type="auto"/>
            <w:vAlign w:val="center"/>
          </w:tcPr>
          <w:p w:rsidR="004B257D" w:rsidRPr="006A5310" w:rsidRDefault="0095029E" w:rsidP="0078579E">
            <w:pPr>
              <w:pStyle w:val="tablecolsubhead"/>
              <w:rPr>
                <w:i w:val="0"/>
                <w:sz w:val="14"/>
              </w:rPr>
            </w:pPr>
            <w:r w:rsidRPr="006A5310">
              <w:rPr>
                <w:i w:val="0"/>
                <w:sz w:val="14"/>
              </w:rPr>
              <w:t>A2</w:t>
            </w:r>
          </w:p>
        </w:tc>
        <w:tc>
          <w:tcPr>
            <w:tcW w:w="0" w:type="auto"/>
            <w:vAlign w:val="center"/>
          </w:tcPr>
          <w:p w:rsidR="004B257D" w:rsidRPr="006A5310" w:rsidRDefault="0095029E" w:rsidP="0078579E">
            <w:pPr>
              <w:pStyle w:val="tablecolsubhead"/>
              <w:rPr>
                <w:i w:val="0"/>
                <w:sz w:val="14"/>
              </w:rPr>
            </w:pPr>
            <w:r w:rsidRPr="006A5310">
              <w:rPr>
                <w:i w:val="0"/>
                <w:sz w:val="14"/>
              </w:rPr>
              <w:t>B2</w:t>
            </w:r>
          </w:p>
        </w:tc>
        <w:tc>
          <w:tcPr>
            <w:tcW w:w="0" w:type="auto"/>
            <w:shd w:val="clear" w:color="auto" w:fill="808080" w:themeFill="background1" w:themeFillShade="80"/>
            <w:vAlign w:val="center"/>
          </w:tcPr>
          <w:p w:rsidR="004B257D" w:rsidRPr="006A5310" w:rsidRDefault="004B257D" w:rsidP="0078579E">
            <w:pPr>
              <w:pStyle w:val="tablecolsubhead"/>
              <w:rPr>
                <w:sz w:val="14"/>
              </w:rPr>
            </w:pPr>
          </w:p>
        </w:tc>
      </w:tr>
      <w:tr w:rsidR="004B257D" w:rsidRPr="004B257D" w:rsidTr="006A5310">
        <w:trPr>
          <w:trHeight w:val="320"/>
          <w:jc w:val="center"/>
        </w:trPr>
        <w:tc>
          <w:tcPr>
            <w:tcW w:w="0" w:type="auto"/>
            <w:vMerge w:val="restart"/>
            <w:shd w:val="clear" w:color="auto" w:fill="0072BD"/>
            <w:vAlign w:val="center"/>
          </w:tcPr>
          <w:p w:rsidR="004B257D" w:rsidRPr="006A5310" w:rsidRDefault="004B257D" w:rsidP="0078579E">
            <w:pPr>
              <w:pStyle w:val="tablecopy"/>
              <w:rPr>
                <w:b/>
                <w:sz w:val="14"/>
                <w:szCs w:val="8"/>
              </w:rPr>
            </w:pPr>
            <w:r w:rsidRPr="006A5310">
              <w:rPr>
                <w:b/>
                <w:sz w:val="14"/>
              </w:rPr>
              <w:t>R1</w:t>
            </w:r>
          </w:p>
        </w:tc>
        <w:tc>
          <w:tcPr>
            <w:tcW w:w="0" w:type="auto"/>
          </w:tcPr>
          <w:p w:rsidR="004B257D" w:rsidRPr="006A5310" w:rsidRDefault="004B257D" w:rsidP="0078579E">
            <w:pPr>
              <w:pStyle w:val="tablecopy"/>
              <w:rPr>
                <w:b/>
                <w:sz w:val="14"/>
              </w:rPr>
            </w:pPr>
            <w:r w:rsidRPr="006A5310">
              <w:rPr>
                <w:b/>
                <w:sz w:val="14"/>
              </w:rPr>
              <w:t>A1</w:t>
            </w:r>
          </w:p>
        </w:tc>
        <w:tc>
          <w:tcPr>
            <w:tcW w:w="0" w:type="auto"/>
            <w:vAlign w:val="center"/>
          </w:tcPr>
          <w:p w:rsidR="004B257D" w:rsidRPr="006A5310" w:rsidRDefault="0095029E" w:rsidP="0095029E">
            <w:pPr>
              <w:pStyle w:val="tablecopy"/>
              <w:jc w:val="center"/>
              <w:rPr>
                <w:i/>
                <w:sz w:val="14"/>
              </w:rPr>
            </w:pPr>
            <w:r w:rsidRPr="006A5310">
              <w:rPr>
                <w:i/>
                <w:sz w:val="14"/>
              </w:rPr>
              <w:t>100</w:t>
            </w:r>
          </w:p>
        </w:tc>
        <w:tc>
          <w:tcPr>
            <w:tcW w:w="0" w:type="auto"/>
            <w:vAlign w:val="center"/>
          </w:tcPr>
          <w:p w:rsidR="004B257D" w:rsidRPr="006A5310" w:rsidRDefault="0095029E" w:rsidP="0095029E">
            <w:pPr>
              <w:pStyle w:val="tablecopy"/>
              <w:jc w:val="center"/>
              <w:rPr>
                <w:i/>
                <w:sz w:val="14"/>
              </w:rPr>
            </w:pPr>
            <w:r w:rsidRPr="006A5310">
              <w:rPr>
                <w:i/>
                <w:sz w:val="14"/>
              </w:rPr>
              <w:t>100</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4</w:t>
            </w:r>
          </w:p>
        </w:tc>
        <w:tc>
          <w:tcPr>
            <w:tcW w:w="0" w:type="auto"/>
            <w:vAlign w:val="center"/>
          </w:tcPr>
          <w:p w:rsidR="004B257D" w:rsidRPr="006A5310" w:rsidRDefault="0095029E" w:rsidP="0095029E">
            <w:pPr>
              <w:jc w:val="center"/>
              <w:rPr>
                <w:i/>
                <w:sz w:val="14"/>
                <w:szCs w:val="16"/>
              </w:rPr>
            </w:pPr>
            <w:r w:rsidRPr="006A5310">
              <w:rPr>
                <w:i/>
                <w:sz w:val="14"/>
                <w:szCs w:val="16"/>
              </w:rPr>
              <w:t>5</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0072BD"/>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A2</w:t>
            </w:r>
          </w:p>
        </w:tc>
        <w:tc>
          <w:tcPr>
            <w:tcW w:w="0" w:type="auto"/>
            <w:vAlign w:val="center"/>
          </w:tcPr>
          <w:p w:rsidR="004B257D" w:rsidRPr="006A5310" w:rsidRDefault="0095029E" w:rsidP="0095029E">
            <w:pPr>
              <w:pStyle w:val="tablecopy"/>
              <w:jc w:val="center"/>
              <w:rPr>
                <w:i/>
                <w:sz w:val="14"/>
              </w:rPr>
            </w:pPr>
            <w:r w:rsidRPr="006A5310">
              <w:rPr>
                <w:i/>
                <w:sz w:val="14"/>
              </w:rPr>
              <w:t>400</w:t>
            </w:r>
          </w:p>
        </w:tc>
        <w:tc>
          <w:tcPr>
            <w:tcW w:w="0" w:type="auto"/>
            <w:vAlign w:val="center"/>
          </w:tcPr>
          <w:p w:rsidR="004B257D" w:rsidRPr="006A5310" w:rsidRDefault="0095029E" w:rsidP="0095029E">
            <w:pPr>
              <w:pStyle w:val="tablecopy"/>
              <w:jc w:val="center"/>
              <w:rPr>
                <w:i/>
                <w:sz w:val="14"/>
              </w:rPr>
            </w:pPr>
            <w:r w:rsidRPr="006A5310">
              <w:rPr>
                <w:i/>
                <w:sz w:val="14"/>
              </w:rPr>
              <w:t>150</w:t>
            </w:r>
          </w:p>
        </w:tc>
        <w:tc>
          <w:tcPr>
            <w:tcW w:w="0" w:type="auto"/>
            <w:vAlign w:val="center"/>
          </w:tcPr>
          <w:p w:rsidR="004B257D" w:rsidRPr="006A5310" w:rsidRDefault="0095029E" w:rsidP="0095029E">
            <w:pPr>
              <w:jc w:val="center"/>
              <w:rPr>
                <w:i/>
                <w:sz w:val="14"/>
                <w:szCs w:val="16"/>
              </w:rPr>
            </w:pPr>
            <w:r w:rsidRPr="006A5310">
              <w:rPr>
                <w:i/>
                <w:sz w:val="14"/>
                <w:szCs w:val="16"/>
              </w:rPr>
              <w:t>8</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9</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0072BD"/>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B2</w:t>
            </w:r>
          </w:p>
        </w:tc>
        <w:tc>
          <w:tcPr>
            <w:tcW w:w="0" w:type="auto"/>
            <w:vAlign w:val="center"/>
          </w:tcPr>
          <w:p w:rsidR="004B257D" w:rsidRPr="006A5310" w:rsidRDefault="0095029E" w:rsidP="0095029E">
            <w:pPr>
              <w:pStyle w:val="tablecopy"/>
              <w:jc w:val="center"/>
              <w:rPr>
                <w:i/>
                <w:sz w:val="14"/>
              </w:rPr>
            </w:pPr>
            <w:r w:rsidRPr="006A5310">
              <w:rPr>
                <w:i/>
                <w:sz w:val="14"/>
              </w:rPr>
              <w:t>600</w:t>
            </w:r>
          </w:p>
        </w:tc>
        <w:tc>
          <w:tcPr>
            <w:tcW w:w="0" w:type="auto"/>
            <w:vAlign w:val="center"/>
          </w:tcPr>
          <w:p w:rsidR="004B257D" w:rsidRPr="006A5310" w:rsidRDefault="0095029E" w:rsidP="0095029E">
            <w:pPr>
              <w:pStyle w:val="tablecopy"/>
              <w:jc w:val="center"/>
              <w:rPr>
                <w:i/>
                <w:sz w:val="14"/>
              </w:rPr>
            </w:pPr>
            <w:r w:rsidRPr="006A5310">
              <w:rPr>
                <w:i/>
                <w:sz w:val="14"/>
              </w:rPr>
              <w:t>200</w:t>
            </w:r>
          </w:p>
        </w:tc>
        <w:tc>
          <w:tcPr>
            <w:tcW w:w="0" w:type="auto"/>
            <w:vAlign w:val="center"/>
          </w:tcPr>
          <w:p w:rsidR="004B257D" w:rsidRPr="006A5310" w:rsidRDefault="0095029E" w:rsidP="0095029E">
            <w:pPr>
              <w:jc w:val="center"/>
              <w:rPr>
                <w:i/>
                <w:sz w:val="14"/>
                <w:szCs w:val="16"/>
              </w:rPr>
            </w:pPr>
            <w:r w:rsidRPr="006A5310">
              <w:rPr>
                <w:i/>
                <w:sz w:val="14"/>
                <w:szCs w:val="16"/>
              </w:rPr>
              <w:t>10</w:t>
            </w:r>
          </w:p>
        </w:tc>
        <w:tc>
          <w:tcPr>
            <w:tcW w:w="0" w:type="auto"/>
            <w:vAlign w:val="center"/>
          </w:tcPr>
          <w:p w:rsidR="004B257D" w:rsidRPr="006A5310" w:rsidRDefault="0095029E" w:rsidP="0095029E">
            <w:pPr>
              <w:jc w:val="center"/>
              <w:rPr>
                <w:i/>
                <w:sz w:val="14"/>
                <w:szCs w:val="16"/>
              </w:rPr>
            </w:pPr>
            <w:r w:rsidRPr="006A5310">
              <w:rPr>
                <w:i/>
                <w:sz w:val="14"/>
                <w:szCs w:val="16"/>
              </w:rPr>
              <w:t>19</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95029E" w:rsidRPr="004B257D" w:rsidTr="00867C9E">
        <w:trPr>
          <w:trHeight w:val="320"/>
          <w:jc w:val="center"/>
        </w:trPr>
        <w:tc>
          <w:tcPr>
            <w:tcW w:w="0" w:type="auto"/>
            <w:gridSpan w:val="4"/>
            <w:shd w:val="clear" w:color="auto" w:fill="D9D9D9" w:themeFill="background1" w:themeFillShade="D9"/>
            <w:vAlign w:val="center"/>
          </w:tcPr>
          <w:p w:rsidR="0095029E" w:rsidRPr="006A5310" w:rsidRDefault="0095029E" w:rsidP="0095029E">
            <w:pPr>
              <w:pStyle w:val="tablecopy"/>
              <w:rPr>
                <w:sz w:val="14"/>
              </w:rPr>
            </w:pPr>
            <w:r w:rsidRPr="006A5310">
              <w:rPr>
                <w:b/>
                <w:sz w:val="14"/>
              </w:rPr>
              <w:t>RESOURCE TYPE 2</w:t>
            </w:r>
          </w:p>
        </w:tc>
        <w:tc>
          <w:tcPr>
            <w:tcW w:w="0" w:type="auto"/>
            <w:vAlign w:val="center"/>
          </w:tcPr>
          <w:p w:rsidR="0095029E" w:rsidRPr="006A5310" w:rsidRDefault="0095029E" w:rsidP="0078579E">
            <w:pPr>
              <w:rPr>
                <w:b/>
                <w:sz w:val="14"/>
                <w:szCs w:val="16"/>
              </w:rPr>
            </w:pPr>
            <w:r w:rsidRPr="006A5310">
              <w:rPr>
                <w:b/>
                <w:sz w:val="14"/>
                <w:szCs w:val="16"/>
              </w:rPr>
              <w:t>A2</w:t>
            </w:r>
          </w:p>
        </w:tc>
        <w:tc>
          <w:tcPr>
            <w:tcW w:w="0" w:type="auto"/>
            <w:vAlign w:val="center"/>
          </w:tcPr>
          <w:p w:rsidR="0095029E" w:rsidRPr="006A5310" w:rsidRDefault="0095029E" w:rsidP="0078579E">
            <w:pPr>
              <w:rPr>
                <w:b/>
                <w:sz w:val="14"/>
                <w:szCs w:val="16"/>
              </w:rPr>
            </w:pPr>
            <w:r w:rsidRPr="006A5310">
              <w:rPr>
                <w:b/>
                <w:sz w:val="14"/>
                <w:szCs w:val="16"/>
              </w:rPr>
              <w:t>B1</w:t>
            </w:r>
          </w:p>
        </w:tc>
        <w:tc>
          <w:tcPr>
            <w:tcW w:w="0" w:type="auto"/>
            <w:vAlign w:val="center"/>
          </w:tcPr>
          <w:p w:rsidR="0095029E" w:rsidRPr="006A5310" w:rsidRDefault="0095029E" w:rsidP="0078579E">
            <w:pPr>
              <w:rPr>
                <w:b/>
                <w:sz w:val="14"/>
                <w:szCs w:val="16"/>
              </w:rPr>
            </w:pPr>
            <w:r w:rsidRPr="006A5310">
              <w:rPr>
                <w:b/>
                <w:sz w:val="14"/>
                <w:szCs w:val="16"/>
              </w:rPr>
              <w:t>C2</w:t>
            </w:r>
          </w:p>
        </w:tc>
        <w:tc>
          <w:tcPr>
            <w:tcW w:w="0" w:type="auto"/>
            <w:shd w:val="clear" w:color="auto" w:fill="808080" w:themeFill="background1" w:themeFillShade="80"/>
            <w:vAlign w:val="center"/>
          </w:tcPr>
          <w:p w:rsidR="0095029E" w:rsidRPr="006A5310" w:rsidRDefault="0095029E" w:rsidP="0078579E">
            <w:pPr>
              <w:rPr>
                <w:sz w:val="14"/>
                <w:szCs w:val="16"/>
              </w:rPr>
            </w:pPr>
          </w:p>
        </w:tc>
      </w:tr>
      <w:tr w:rsidR="004B257D" w:rsidRPr="004B257D" w:rsidTr="006A5310">
        <w:trPr>
          <w:trHeight w:val="320"/>
          <w:jc w:val="center"/>
        </w:trPr>
        <w:tc>
          <w:tcPr>
            <w:tcW w:w="0" w:type="auto"/>
            <w:vMerge w:val="restart"/>
            <w:shd w:val="clear" w:color="auto" w:fill="D95319"/>
            <w:vAlign w:val="center"/>
          </w:tcPr>
          <w:p w:rsidR="004B257D" w:rsidRPr="006A5310" w:rsidRDefault="004B257D" w:rsidP="0078579E">
            <w:pPr>
              <w:pStyle w:val="tablecopy"/>
              <w:rPr>
                <w:b/>
                <w:sz w:val="14"/>
              </w:rPr>
            </w:pPr>
            <w:r w:rsidRPr="006A5310">
              <w:rPr>
                <w:b/>
                <w:sz w:val="14"/>
              </w:rPr>
              <w:t>R2</w:t>
            </w:r>
          </w:p>
        </w:tc>
        <w:tc>
          <w:tcPr>
            <w:tcW w:w="0" w:type="auto"/>
          </w:tcPr>
          <w:p w:rsidR="004B257D" w:rsidRPr="006A5310" w:rsidRDefault="004B257D" w:rsidP="0078579E">
            <w:pPr>
              <w:pStyle w:val="tablecopy"/>
              <w:rPr>
                <w:b/>
                <w:sz w:val="14"/>
              </w:rPr>
            </w:pPr>
            <w:r w:rsidRPr="006A5310">
              <w:rPr>
                <w:b/>
                <w:sz w:val="14"/>
              </w:rPr>
              <w:t>A2</w:t>
            </w:r>
          </w:p>
        </w:tc>
        <w:tc>
          <w:tcPr>
            <w:tcW w:w="0" w:type="auto"/>
            <w:vAlign w:val="center"/>
          </w:tcPr>
          <w:p w:rsidR="004B257D" w:rsidRPr="006A5310" w:rsidRDefault="0095029E" w:rsidP="0095029E">
            <w:pPr>
              <w:pStyle w:val="tablecopy"/>
              <w:jc w:val="center"/>
              <w:rPr>
                <w:i/>
                <w:sz w:val="14"/>
              </w:rPr>
            </w:pPr>
            <w:r w:rsidRPr="006A5310">
              <w:rPr>
                <w:i/>
                <w:sz w:val="14"/>
              </w:rPr>
              <w:t>500</w:t>
            </w:r>
          </w:p>
        </w:tc>
        <w:tc>
          <w:tcPr>
            <w:tcW w:w="0" w:type="auto"/>
            <w:vAlign w:val="center"/>
          </w:tcPr>
          <w:p w:rsidR="004B257D" w:rsidRPr="006A5310" w:rsidRDefault="0095029E" w:rsidP="0095029E">
            <w:pPr>
              <w:pStyle w:val="tablecopy"/>
              <w:jc w:val="center"/>
              <w:rPr>
                <w:i/>
                <w:sz w:val="14"/>
              </w:rPr>
            </w:pPr>
            <w:r w:rsidRPr="006A5310">
              <w:rPr>
                <w:i/>
                <w:sz w:val="14"/>
              </w:rPr>
              <w:t>100</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7</w:t>
            </w:r>
          </w:p>
        </w:tc>
        <w:tc>
          <w:tcPr>
            <w:tcW w:w="0" w:type="auto"/>
            <w:vAlign w:val="center"/>
          </w:tcPr>
          <w:p w:rsidR="004B257D" w:rsidRPr="006A5310" w:rsidRDefault="0095029E" w:rsidP="0095029E">
            <w:pPr>
              <w:jc w:val="center"/>
              <w:rPr>
                <w:i/>
                <w:sz w:val="14"/>
                <w:szCs w:val="16"/>
              </w:rPr>
            </w:pPr>
            <w:r w:rsidRPr="006A5310">
              <w:rPr>
                <w:i/>
                <w:sz w:val="14"/>
                <w:szCs w:val="16"/>
              </w:rPr>
              <w:t>4</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D95319"/>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B1</w:t>
            </w:r>
          </w:p>
        </w:tc>
        <w:tc>
          <w:tcPr>
            <w:tcW w:w="0" w:type="auto"/>
            <w:vAlign w:val="center"/>
          </w:tcPr>
          <w:p w:rsidR="004B257D" w:rsidRPr="006A5310" w:rsidRDefault="0095029E" w:rsidP="0095029E">
            <w:pPr>
              <w:pStyle w:val="tablecopy"/>
              <w:jc w:val="center"/>
              <w:rPr>
                <w:i/>
                <w:sz w:val="14"/>
              </w:rPr>
            </w:pPr>
            <w:r w:rsidRPr="006A5310">
              <w:rPr>
                <w:i/>
                <w:sz w:val="14"/>
              </w:rPr>
              <w:t>200</w:t>
            </w:r>
          </w:p>
        </w:tc>
        <w:tc>
          <w:tcPr>
            <w:tcW w:w="0" w:type="auto"/>
            <w:vAlign w:val="center"/>
          </w:tcPr>
          <w:p w:rsidR="004B257D" w:rsidRPr="006A5310" w:rsidRDefault="0095029E" w:rsidP="0095029E">
            <w:pPr>
              <w:pStyle w:val="tablecopy"/>
              <w:jc w:val="center"/>
              <w:rPr>
                <w:i/>
                <w:sz w:val="14"/>
              </w:rPr>
            </w:pPr>
            <w:r w:rsidRPr="006A5310">
              <w:rPr>
                <w:i/>
                <w:sz w:val="14"/>
              </w:rPr>
              <w:t>50</w:t>
            </w:r>
          </w:p>
        </w:tc>
        <w:tc>
          <w:tcPr>
            <w:tcW w:w="0" w:type="auto"/>
            <w:vAlign w:val="center"/>
          </w:tcPr>
          <w:p w:rsidR="004B257D" w:rsidRPr="006A5310" w:rsidRDefault="0095029E" w:rsidP="0095029E">
            <w:pPr>
              <w:jc w:val="center"/>
              <w:rPr>
                <w:i/>
                <w:sz w:val="14"/>
                <w:szCs w:val="16"/>
              </w:rPr>
            </w:pPr>
            <w:r w:rsidRPr="006A5310">
              <w:rPr>
                <w:i/>
                <w:sz w:val="14"/>
                <w:szCs w:val="16"/>
              </w:rPr>
              <w:t>4</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5</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D95319"/>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C2</w:t>
            </w:r>
          </w:p>
        </w:tc>
        <w:tc>
          <w:tcPr>
            <w:tcW w:w="0" w:type="auto"/>
            <w:vAlign w:val="center"/>
          </w:tcPr>
          <w:p w:rsidR="004B257D" w:rsidRPr="006A5310" w:rsidRDefault="0095029E" w:rsidP="0095029E">
            <w:pPr>
              <w:pStyle w:val="tablecopy"/>
              <w:jc w:val="center"/>
              <w:rPr>
                <w:i/>
                <w:sz w:val="14"/>
              </w:rPr>
            </w:pPr>
            <w:r w:rsidRPr="006A5310">
              <w:rPr>
                <w:i/>
                <w:sz w:val="14"/>
              </w:rPr>
              <w:t>300</w:t>
            </w:r>
          </w:p>
        </w:tc>
        <w:tc>
          <w:tcPr>
            <w:tcW w:w="0" w:type="auto"/>
            <w:vAlign w:val="center"/>
          </w:tcPr>
          <w:p w:rsidR="004B257D" w:rsidRPr="006A5310" w:rsidRDefault="0095029E" w:rsidP="0095029E">
            <w:pPr>
              <w:pStyle w:val="tablecopy"/>
              <w:jc w:val="center"/>
              <w:rPr>
                <w:i/>
                <w:sz w:val="14"/>
              </w:rPr>
            </w:pPr>
            <w:r w:rsidRPr="006A5310">
              <w:rPr>
                <w:i/>
                <w:sz w:val="14"/>
              </w:rPr>
              <w:t>75</w:t>
            </w:r>
          </w:p>
        </w:tc>
        <w:tc>
          <w:tcPr>
            <w:tcW w:w="0" w:type="auto"/>
            <w:vAlign w:val="center"/>
          </w:tcPr>
          <w:p w:rsidR="004B257D" w:rsidRPr="006A5310" w:rsidRDefault="0095029E" w:rsidP="0095029E">
            <w:pPr>
              <w:jc w:val="center"/>
              <w:rPr>
                <w:i/>
                <w:sz w:val="14"/>
                <w:szCs w:val="16"/>
              </w:rPr>
            </w:pPr>
            <w:r w:rsidRPr="006A5310">
              <w:rPr>
                <w:i/>
                <w:sz w:val="14"/>
                <w:szCs w:val="16"/>
              </w:rPr>
              <w:t>8</w:t>
            </w:r>
          </w:p>
        </w:tc>
        <w:tc>
          <w:tcPr>
            <w:tcW w:w="0" w:type="auto"/>
            <w:vAlign w:val="center"/>
          </w:tcPr>
          <w:p w:rsidR="004B257D" w:rsidRPr="006A5310" w:rsidRDefault="0095029E" w:rsidP="0095029E">
            <w:pPr>
              <w:jc w:val="center"/>
              <w:rPr>
                <w:i/>
                <w:sz w:val="14"/>
                <w:szCs w:val="16"/>
              </w:rPr>
            </w:pPr>
            <w:r w:rsidRPr="006A5310">
              <w:rPr>
                <w:i/>
                <w:sz w:val="14"/>
                <w:szCs w:val="16"/>
              </w:rPr>
              <w:t>12</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867C9E">
        <w:trPr>
          <w:trHeight w:val="320"/>
          <w:jc w:val="center"/>
        </w:trPr>
        <w:tc>
          <w:tcPr>
            <w:tcW w:w="0" w:type="auto"/>
            <w:gridSpan w:val="4"/>
            <w:shd w:val="clear" w:color="auto" w:fill="D9D9D9" w:themeFill="background1" w:themeFillShade="D9"/>
            <w:vAlign w:val="center"/>
          </w:tcPr>
          <w:p w:rsidR="004B257D" w:rsidRPr="006A5310" w:rsidRDefault="0095029E" w:rsidP="0095029E">
            <w:pPr>
              <w:pStyle w:val="tablecopy"/>
              <w:rPr>
                <w:sz w:val="14"/>
              </w:rPr>
            </w:pPr>
            <w:r w:rsidRPr="006A5310">
              <w:rPr>
                <w:b/>
                <w:sz w:val="14"/>
              </w:rPr>
              <w:t>RESOURCE TYPE 3</w:t>
            </w:r>
          </w:p>
        </w:tc>
        <w:tc>
          <w:tcPr>
            <w:tcW w:w="0" w:type="auto"/>
            <w:vAlign w:val="center"/>
          </w:tcPr>
          <w:p w:rsidR="004B257D" w:rsidRPr="006A5310" w:rsidRDefault="0095029E" w:rsidP="0078579E">
            <w:pPr>
              <w:rPr>
                <w:b/>
                <w:sz w:val="14"/>
                <w:szCs w:val="16"/>
              </w:rPr>
            </w:pPr>
            <w:r w:rsidRPr="006A5310">
              <w:rPr>
                <w:b/>
                <w:sz w:val="14"/>
                <w:szCs w:val="16"/>
              </w:rPr>
              <w:t>A1</w:t>
            </w:r>
          </w:p>
        </w:tc>
        <w:tc>
          <w:tcPr>
            <w:tcW w:w="0" w:type="auto"/>
            <w:vAlign w:val="center"/>
          </w:tcPr>
          <w:p w:rsidR="004B257D" w:rsidRPr="006A5310" w:rsidRDefault="0095029E" w:rsidP="0078579E">
            <w:pPr>
              <w:rPr>
                <w:b/>
                <w:sz w:val="14"/>
                <w:szCs w:val="16"/>
              </w:rPr>
            </w:pPr>
            <w:r w:rsidRPr="006A5310">
              <w:rPr>
                <w:b/>
                <w:sz w:val="14"/>
                <w:szCs w:val="16"/>
              </w:rPr>
              <w:t>B1</w:t>
            </w:r>
          </w:p>
        </w:tc>
        <w:tc>
          <w:tcPr>
            <w:tcW w:w="0" w:type="auto"/>
            <w:vAlign w:val="center"/>
          </w:tcPr>
          <w:p w:rsidR="004B257D" w:rsidRPr="006A5310" w:rsidRDefault="0095029E" w:rsidP="0078579E">
            <w:pPr>
              <w:rPr>
                <w:b/>
                <w:sz w:val="14"/>
                <w:szCs w:val="16"/>
              </w:rPr>
            </w:pPr>
            <w:r w:rsidRPr="006A5310">
              <w:rPr>
                <w:b/>
                <w:sz w:val="14"/>
                <w:szCs w:val="16"/>
              </w:rPr>
              <w:t>B1</w:t>
            </w:r>
          </w:p>
        </w:tc>
        <w:tc>
          <w:tcPr>
            <w:tcW w:w="0" w:type="auto"/>
            <w:shd w:val="clear" w:color="auto" w:fill="808080" w:themeFill="background1" w:themeFillShade="80"/>
            <w:vAlign w:val="center"/>
          </w:tcPr>
          <w:p w:rsidR="004B257D" w:rsidRPr="006A5310" w:rsidRDefault="004B257D" w:rsidP="0078579E">
            <w:pPr>
              <w:rPr>
                <w:sz w:val="14"/>
                <w:szCs w:val="16"/>
              </w:rPr>
            </w:pPr>
          </w:p>
        </w:tc>
      </w:tr>
      <w:tr w:rsidR="004B257D" w:rsidRPr="004B257D" w:rsidTr="006A5310">
        <w:trPr>
          <w:trHeight w:val="320"/>
          <w:jc w:val="center"/>
        </w:trPr>
        <w:tc>
          <w:tcPr>
            <w:tcW w:w="0" w:type="auto"/>
            <w:vMerge w:val="restart"/>
            <w:shd w:val="clear" w:color="auto" w:fill="EAB120"/>
            <w:vAlign w:val="center"/>
          </w:tcPr>
          <w:p w:rsidR="004B257D" w:rsidRPr="006A5310" w:rsidRDefault="004B257D" w:rsidP="0078579E">
            <w:pPr>
              <w:pStyle w:val="tablecopy"/>
              <w:rPr>
                <w:b/>
                <w:sz w:val="14"/>
              </w:rPr>
            </w:pPr>
            <w:r w:rsidRPr="006A5310">
              <w:rPr>
                <w:b/>
                <w:sz w:val="14"/>
              </w:rPr>
              <w:t>R3</w:t>
            </w:r>
          </w:p>
        </w:tc>
        <w:tc>
          <w:tcPr>
            <w:tcW w:w="0" w:type="auto"/>
          </w:tcPr>
          <w:p w:rsidR="004B257D" w:rsidRPr="006A5310" w:rsidRDefault="004B257D" w:rsidP="0078579E">
            <w:pPr>
              <w:pStyle w:val="tablecopy"/>
              <w:rPr>
                <w:b/>
                <w:sz w:val="14"/>
              </w:rPr>
            </w:pPr>
            <w:r w:rsidRPr="006A5310">
              <w:rPr>
                <w:b/>
                <w:sz w:val="14"/>
              </w:rPr>
              <w:t>A1</w:t>
            </w:r>
          </w:p>
        </w:tc>
        <w:tc>
          <w:tcPr>
            <w:tcW w:w="0" w:type="auto"/>
            <w:vAlign w:val="center"/>
          </w:tcPr>
          <w:p w:rsidR="004B257D" w:rsidRPr="006A5310" w:rsidRDefault="0095029E" w:rsidP="0095029E">
            <w:pPr>
              <w:pStyle w:val="tablecopy"/>
              <w:jc w:val="center"/>
              <w:rPr>
                <w:i/>
                <w:sz w:val="14"/>
              </w:rPr>
            </w:pPr>
            <w:r w:rsidRPr="006A5310">
              <w:rPr>
                <w:i/>
                <w:sz w:val="14"/>
              </w:rPr>
              <w:t>100</w:t>
            </w:r>
          </w:p>
        </w:tc>
        <w:tc>
          <w:tcPr>
            <w:tcW w:w="0" w:type="auto"/>
            <w:vAlign w:val="center"/>
          </w:tcPr>
          <w:p w:rsidR="004B257D" w:rsidRPr="006A5310" w:rsidRDefault="0095029E" w:rsidP="0095029E">
            <w:pPr>
              <w:pStyle w:val="tablecopy"/>
              <w:jc w:val="center"/>
              <w:rPr>
                <w:i/>
                <w:sz w:val="14"/>
              </w:rPr>
            </w:pPr>
            <w:r w:rsidRPr="006A5310">
              <w:rPr>
                <w:i/>
                <w:sz w:val="14"/>
              </w:rPr>
              <w:t>50</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8</w:t>
            </w:r>
          </w:p>
        </w:tc>
        <w:tc>
          <w:tcPr>
            <w:tcW w:w="0" w:type="auto"/>
            <w:vAlign w:val="center"/>
          </w:tcPr>
          <w:p w:rsidR="004B257D" w:rsidRPr="006A5310" w:rsidRDefault="0095029E" w:rsidP="0095029E">
            <w:pPr>
              <w:jc w:val="center"/>
              <w:rPr>
                <w:i/>
                <w:sz w:val="14"/>
                <w:szCs w:val="16"/>
              </w:rPr>
            </w:pPr>
            <w:r w:rsidRPr="006A5310">
              <w:rPr>
                <w:i/>
                <w:sz w:val="14"/>
                <w:szCs w:val="16"/>
              </w:rPr>
              <w:t>6</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EAB120"/>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B1</w:t>
            </w:r>
          </w:p>
        </w:tc>
        <w:tc>
          <w:tcPr>
            <w:tcW w:w="0" w:type="auto"/>
            <w:vAlign w:val="center"/>
          </w:tcPr>
          <w:p w:rsidR="004B257D" w:rsidRPr="006A5310" w:rsidRDefault="0095029E" w:rsidP="0095029E">
            <w:pPr>
              <w:pStyle w:val="tablecopy"/>
              <w:jc w:val="center"/>
              <w:rPr>
                <w:i/>
                <w:sz w:val="14"/>
              </w:rPr>
            </w:pPr>
            <w:r w:rsidRPr="006A5310">
              <w:rPr>
                <w:i/>
                <w:sz w:val="14"/>
              </w:rPr>
              <w:t>250</w:t>
            </w:r>
          </w:p>
        </w:tc>
        <w:tc>
          <w:tcPr>
            <w:tcW w:w="0" w:type="auto"/>
            <w:vAlign w:val="center"/>
          </w:tcPr>
          <w:p w:rsidR="004B257D" w:rsidRPr="006A5310" w:rsidRDefault="0095029E" w:rsidP="0095029E">
            <w:pPr>
              <w:pStyle w:val="tablecopy"/>
              <w:jc w:val="center"/>
              <w:rPr>
                <w:i/>
                <w:sz w:val="14"/>
              </w:rPr>
            </w:pPr>
            <w:r w:rsidRPr="006A5310">
              <w:rPr>
                <w:i/>
                <w:sz w:val="14"/>
              </w:rPr>
              <w:t>100</w:t>
            </w:r>
          </w:p>
        </w:tc>
        <w:tc>
          <w:tcPr>
            <w:tcW w:w="0" w:type="auto"/>
            <w:vAlign w:val="center"/>
          </w:tcPr>
          <w:p w:rsidR="004B257D" w:rsidRPr="006A5310" w:rsidRDefault="0095029E" w:rsidP="0095029E">
            <w:pPr>
              <w:jc w:val="center"/>
              <w:rPr>
                <w:i/>
                <w:sz w:val="14"/>
                <w:szCs w:val="16"/>
              </w:rPr>
            </w:pPr>
            <w:r w:rsidRPr="006A5310">
              <w:rPr>
                <w:i/>
                <w:sz w:val="14"/>
                <w:szCs w:val="16"/>
              </w:rPr>
              <w:t>18</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vAlign w:val="center"/>
          </w:tcPr>
          <w:p w:rsidR="004B257D" w:rsidRPr="006A5310" w:rsidRDefault="0095029E" w:rsidP="0095029E">
            <w:pPr>
              <w:jc w:val="center"/>
              <w:rPr>
                <w:i/>
                <w:sz w:val="14"/>
                <w:szCs w:val="16"/>
              </w:rPr>
            </w:pPr>
            <w:r w:rsidRPr="006A5310">
              <w:rPr>
                <w:i/>
                <w:sz w:val="14"/>
                <w:szCs w:val="16"/>
              </w:rPr>
              <w:t>14</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4B257D" w:rsidRPr="004B257D" w:rsidTr="006A5310">
        <w:trPr>
          <w:trHeight w:val="320"/>
          <w:jc w:val="center"/>
        </w:trPr>
        <w:tc>
          <w:tcPr>
            <w:tcW w:w="0" w:type="auto"/>
            <w:vMerge/>
            <w:shd w:val="clear" w:color="auto" w:fill="EAB120"/>
            <w:vAlign w:val="center"/>
          </w:tcPr>
          <w:p w:rsidR="004B257D" w:rsidRPr="006A5310" w:rsidRDefault="004B257D" w:rsidP="0078579E">
            <w:pPr>
              <w:pStyle w:val="tablecopy"/>
              <w:rPr>
                <w:b/>
                <w:sz w:val="14"/>
              </w:rPr>
            </w:pPr>
          </w:p>
        </w:tc>
        <w:tc>
          <w:tcPr>
            <w:tcW w:w="0" w:type="auto"/>
          </w:tcPr>
          <w:p w:rsidR="004B257D" w:rsidRPr="006A5310" w:rsidRDefault="004B257D" w:rsidP="0078579E">
            <w:pPr>
              <w:pStyle w:val="tablecopy"/>
              <w:rPr>
                <w:b/>
                <w:sz w:val="14"/>
              </w:rPr>
            </w:pPr>
            <w:r w:rsidRPr="006A5310">
              <w:rPr>
                <w:b/>
                <w:sz w:val="14"/>
              </w:rPr>
              <w:t>C1</w:t>
            </w:r>
          </w:p>
        </w:tc>
        <w:tc>
          <w:tcPr>
            <w:tcW w:w="0" w:type="auto"/>
            <w:vAlign w:val="center"/>
          </w:tcPr>
          <w:p w:rsidR="004B257D" w:rsidRPr="006A5310" w:rsidRDefault="0095029E" w:rsidP="0095029E">
            <w:pPr>
              <w:pStyle w:val="tablecopy"/>
              <w:jc w:val="center"/>
              <w:rPr>
                <w:i/>
                <w:sz w:val="14"/>
              </w:rPr>
            </w:pPr>
            <w:r w:rsidRPr="006A5310">
              <w:rPr>
                <w:i/>
                <w:sz w:val="14"/>
              </w:rPr>
              <w:t>150</w:t>
            </w:r>
          </w:p>
        </w:tc>
        <w:tc>
          <w:tcPr>
            <w:tcW w:w="0" w:type="auto"/>
            <w:vAlign w:val="center"/>
          </w:tcPr>
          <w:p w:rsidR="004B257D" w:rsidRPr="006A5310" w:rsidRDefault="0095029E" w:rsidP="0095029E">
            <w:pPr>
              <w:pStyle w:val="tablecopy"/>
              <w:jc w:val="center"/>
              <w:rPr>
                <w:i/>
                <w:sz w:val="14"/>
              </w:rPr>
            </w:pPr>
            <w:r w:rsidRPr="006A5310">
              <w:rPr>
                <w:i/>
                <w:sz w:val="14"/>
              </w:rPr>
              <w:t>25</w:t>
            </w:r>
          </w:p>
        </w:tc>
        <w:tc>
          <w:tcPr>
            <w:tcW w:w="0" w:type="auto"/>
            <w:vAlign w:val="center"/>
          </w:tcPr>
          <w:p w:rsidR="004B257D" w:rsidRPr="006A5310" w:rsidRDefault="0095029E" w:rsidP="0095029E">
            <w:pPr>
              <w:jc w:val="center"/>
              <w:rPr>
                <w:i/>
                <w:sz w:val="14"/>
                <w:szCs w:val="16"/>
              </w:rPr>
            </w:pPr>
            <w:r w:rsidRPr="006A5310">
              <w:rPr>
                <w:i/>
                <w:sz w:val="14"/>
                <w:szCs w:val="16"/>
              </w:rPr>
              <w:t>7</w:t>
            </w:r>
          </w:p>
        </w:tc>
        <w:tc>
          <w:tcPr>
            <w:tcW w:w="0" w:type="auto"/>
            <w:vAlign w:val="center"/>
          </w:tcPr>
          <w:p w:rsidR="004B257D" w:rsidRPr="006A5310" w:rsidRDefault="0095029E" w:rsidP="0095029E">
            <w:pPr>
              <w:jc w:val="center"/>
              <w:rPr>
                <w:i/>
                <w:sz w:val="14"/>
                <w:szCs w:val="16"/>
              </w:rPr>
            </w:pPr>
            <w:r w:rsidRPr="006A5310">
              <w:rPr>
                <w:i/>
                <w:sz w:val="14"/>
                <w:szCs w:val="16"/>
              </w:rPr>
              <w:t>5</w:t>
            </w:r>
          </w:p>
        </w:tc>
        <w:tc>
          <w:tcPr>
            <w:tcW w:w="0" w:type="auto"/>
            <w:vAlign w:val="center"/>
          </w:tcPr>
          <w:p w:rsidR="004B257D" w:rsidRPr="006A5310" w:rsidRDefault="0095029E" w:rsidP="0095029E">
            <w:pPr>
              <w:jc w:val="center"/>
              <w:rPr>
                <w:i/>
                <w:sz w:val="14"/>
                <w:szCs w:val="16"/>
              </w:rPr>
            </w:pPr>
            <w:r w:rsidRPr="006A5310">
              <w:rPr>
                <w:i/>
                <w:sz w:val="14"/>
                <w:szCs w:val="16"/>
              </w:rPr>
              <w:t>0</w:t>
            </w:r>
          </w:p>
        </w:tc>
        <w:tc>
          <w:tcPr>
            <w:tcW w:w="0" w:type="auto"/>
            <w:shd w:val="clear" w:color="auto" w:fill="808080" w:themeFill="background1" w:themeFillShade="80"/>
            <w:vAlign w:val="center"/>
          </w:tcPr>
          <w:p w:rsidR="004B257D" w:rsidRPr="006A5310" w:rsidRDefault="004B257D" w:rsidP="0095029E">
            <w:pPr>
              <w:jc w:val="center"/>
              <w:rPr>
                <w:sz w:val="14"/>
                <w:szCs w:val="16"/>
              </w:rPr>
            </w:pPr>
          </w:p>
        </w:tc>
      </w:tr>
      <w:tr w:rsidR="0095029E" w:rsidRPr="004B257D" w:rsidTr="00867C9E">
        <w:trPr>
          <w:trHeight w:val="320"/>
          <w:jc w:val="center"/>
        </w:trPr>
        <w:tc>
          <w:tcPr>
            <w:tcW w:w="0" w:type="auto"/>
            <w:gridSpan w:val="4"/>
            <w:shd w:val="clear" w:color="auto" w:fill="D9D9D9" w:themeFill="background1" w:themeFillShade="D9"/>
            <w:vAlign w:val="center"/>
          </w:tcPr>
          <w:p w:rsidR="0095029E" w:rsidRPr="006A5310" w:rsidRDefault="0095029E" w:rsidP="0095029E">
            <w:pPr>
              <w:pStyle w:val="tablecopy"/>
              <w:rPr>
                <w:b/>
                <w:sz w:val="14"/>
              </w:rPr>
            </w:pPr>
            <w:r w:rsidRPr="006A5310">
              <w:rPr>
                <w:b/>
                <w:sz w:val="14"/>
              </w:rPr>
              <w:t>RESOURCE TYPE 4</w:t>
            </w:r>
          </w:p>
        </w:tc>
        <w:tc>
          <w:tcPr>
            <w:tcW w:w="0" w:type="auto"/>
            <w:vAlign w:val="center"/>
          </w:tcPr>
          <w:p w:rsidR="0095029E" w:rsidRPr="006A5310" w:rsidRDefault="0095029E" w:rsidP="0095029E">
            <w:pPr>
              <w:rPr>
                <w:b/>
                <w:sz w:val="14"/>
                <w:szCs w:val="16"/>
              </w:rPr>
            </w:pPr>
            <w:r w:rsidRPr="006A5310">
              <w:rPr>
                <w:b/>
                <w:sz w:val="14"/>
                <w:szCs w:val="16"/>
              </w:rPr>
              <w:t>A1</w:t>
            </w:r>
          </w:p>
        </w:tc>
        <w:tc>
          <w:tcPr>
            <w:tcW w:w="0" w:type="auto"/>
            <w:vAlign w:val="center"/>
          </w:tcPr>
          <w:p w:rsidR="0095029E" w:rsidRPr="006A5310" w:rsidRDefault="0095029E" w:rsidP="0095029E">
            <w:pPr>
              <w:rPr>
                <w:b/>
                <w:sz w:val="14"/>
                <w:szCs w:val="16"/>
              </w:rPr>
            </w:pPr>
            <w:r w:rsidRPr="006A5310">
              <w:rPr>
                <w:b/>
                <w:sz w:val="14"/>
                <w:szCs w:val="16"/>
              </w:rPr>
              <w:t>B1</w:t>
            </w:r>
          </w:p>
        </w:tc>
        <w:tc>
          <w:tcPr>
            <w:tcW w:w="0" w:type="auto"/>
            <w:vAlign w:val="center"/>
          </w:tcPr>
          <w:p w:rsidR="0095029E" w:rsidRPr="006A5310" w:rsidRDefault="0095029E" w:rsidP="0095029E">
            <w:pPr>
              <w:rPr>
                <w:b/>
                <w:sz w:val="14"/>
                <w:szCs w:val="16"/>
              </w:rPr>
            </w:pPr>
            <w:r w:rsidRPr="006A5310">
              <w:rPr>
                <w:b/>
                <w:sz w:val="14"/>
                <w:szCs w:val="16"/>
              </w:rPr>
              <w:t>B2</w:t>
            </w:r>
          </w:p>
        </w:tc>
        <w:tc>
          <w:tcPr>
            <w:tcW w:w="0" w:type="auto"/>
            <w:vAlign w:val="center"/>
          </w:tcPr>
          <w:p w:rsidR="0095029E" w:rsidRPr="006A5310" w:rsidRDefault="0095029E" w:rsidP="0095029E">
            <w:pPr>
              <w:rPr>
                <w:b/>
                <w:sz w:val="14"/>
                <w:szCs w:val="16"/>
              </w:rPr>
            </w:pPr>
            <w:r w:rsidRPr="006A5310">
              <w:rPr>
                <w:b/>
                <w:sz w:val="14"/>
                <w:szCs w:val="16"/>
              </w:rPr>
              <w:t>C2</w:t>
            </w:r>
          </w:p>
        </w:tc>
      </w:tr>
      <w:tr w:rsidR="0095029E" w:rsidRPr="004B257D" w:rsidTr="006A5310">
        <w:trPr>
          <w:trHeight w:val="320"/>
          <w:jc w:val="center"/>
        </w:trPr>
        <w:tc>
          <w:tcPr>
            <w:tcW w:w="0" w:type="auto"/>
            <w:vMerge w:val="restart"/>
            <w:shd w:val="clear" w:color="auto" w:fill="7E2F8E"/>
            <w:vAlign w:val="center"/>
          </w:tcPr>
          <w:p w:rsidR="0095029E" w:rsidRPr="006A5310" w:rsidRDefault="0095029E" w:rsidP="0095029E">
            <w:pPr>
              <w:pStyle w:val="tablecopy"/>
              <w:rPr>
                <w:b/>
                <w:sz w:val="14"/>
              </w:rPr>
            </w:pPr>
            <w:r w:rsidRPr="006A5310">
              <w:rPr>
                <w:b/>
                <w:sz w:val="14"/>
              </w:rPr>
              <w:t>R4</w:t>
            </w:r>
          </w:p>
        </w:tc>
        <w:tc>
          <w:tcPr>
            <w:tcW w:w="0" w:type="auto"/>
          </w:tcPr>
          <w:p w:rsidR="0095029E" w:rsidRPr="006A5310" w:rsidRDefault="0095029E" w:rsidP="0095029E">
            <w:pPr>
              <w:pStyle w:val="tablecopy"/>
              <w:rPr>
                <w:b/>
                <w:sz w:val="14"/>
              </w:rPr>
            </w:pPr>
            <w:r w:rsidRPr="006A5310">
              <w:rPr>
                <w:b/>
                <w:sz w:val="14"/>
              </w:rPr>
              <w:t>A1</w:t>
            </w:r>
          </w:p>
        </w:tc>
        <w:tc>
          <w:tcPr>
            <w:tcW w:w="0" w:type="auto"/>
            <w:vAlign w:val="center"/>
          </w:tcPr>
          <w:p w:rsidR="0095029E" w:rsidRPr="006A5310" w:rsidRDefault="0095029E" w:rsidP="0095029E">
            <w:pPr>
              <w:pStyle w:val="tablecopy"/>
              <w:jc w:val="center"/>
              <w:rPr>
                <w:i/>
                <w:sz w:val="14"/>
              </w:rPr>
            </w:pPr>
            <w:r w:rsidRPr="006A5310">
              <w:rPr>
                <w:i/>
                <w:sz w:val="14"/>
              </w:rPr>
              <w:t>70</w:t>
            </w:r>
          </w:p>
        </w:tc>
        <w:tc>
          <w:tcPr>
            <w:tcW w:w="0" w:type="auto"/>
            <w:vAlign w:val="center"/>
          </w:tcPr>
          <w:p w:rsidR="0095029E" w:rsidRPr="006A5310" w:rsidRDefault="0095029E" w:rsidP="0095029E">
            <w:pPr>
              <w:pStyle w:val="tablecopy"/>
              <w:jc w:val="center"/>
              <w:rPr>
                <w:i/>
                <w:sz w:val="14"/>
              </w:rPr>
            </w:pPr>
            <w:r w:rsidRPr="006A5310">
              <w:rPr>
                <w:i/>
                <w:sz w:val="14"/>
              </w:rPr>
              <w:t>30</w:t>
            </w:r>
          </w:p>
        </w:tc>
        <w:tc>
          <w:tcPr>
            <w:tcW w:w="0" w:type="auto"/>
            <w:vAlign w:val="center"/>
          </w:tcPr>
          <w:p w:rsidR="0095029E" w:rsidRPr="006A5310" w:rsidRDefault="0095029E" w:rsidP="0095029E">
            <w:pPr>
              <w:jc w:val="center"/>
              <w:rPr>
                <w:i/>
                <w:sz w:val="14"/>
                <w:szCs w:val="16"/>
              </w:rPr>
            </w:pPr>
            <w:r w:rsidRPr="006A5310">
              <w:rPr>
                <w:i/>
                <w:sz w:val="14"/>
                <w:szCs w:val="16"/>
              </w:rPr>
              <w:t>0</w:t>
            </w:r>
          </w:p>
        </w:tc>
        <w:tc>
          <w:tcPr>
            <w:tcW w:w="0" w:type="auto"/>
            <w:vAlign w:val="center"/>
          </w:tcPr>
          <w:p w:rsidR="0095029E" w:rsidRPr="006A5310" w:rsidRDefault="0095029E" w:rsidP="0095029E">
            <w:pPr>
              <w:jc w:val="center"/>
              <w:rPr>
                <w:i/>
                <w:sz w:val="14"/>
                <w:szCs w:val="16"/>
              </w:rPr>
            </w:pPr>
            <w:r w:rsidRPr="006A5310">
              <w:rPr>
                <w:i/>
                <w:sz w:val="14"/>
                <w:szCs w:val="16"/>
              </w:rPr>
              <w:t>12</w:t>
            </w:r>
          </w:p>
        </w:tc>
        <w:tc>
          <w:tcPr>
            <w:tcW w:w="0" w:type="auto"/>
            <w:vAlign w:val="center"/>
          </w:tcPr>
          <w:p w:rsidR="0095029E" w:rsidRPr="006A5310" w:rsidRDefault="0095029E" w:rsidP="0095029E">
            <w:pPr>
              <w:jc w:val="center"/>
              <w:rPr>
                <w:i/>
                <w:sz w:val="14"/>
                <w:szCs w:val="16"/>
              </w:rPr>
            </w:pPr>
            <w:r w:rsidRPr="006A5310">
              <w:rPr>
                <w:i/>
                <w:sz w:val="14"/>
                <w:szCs w:val="16"/>
              </w:rPr>
              <w:t>15</w:t>
            </w:r>
          </w:p>
        </w:tc>
        <w:tc>
          <w:tcPr>
            <w:tcW w:w="0" w:type="auto"/>
            <w:vAlign w:val="center"/>
          </w:tcPr>
          <w:p w:rsidR="0095029E" w:rsidRPr="006A5310" w:rsidRDefault="0095029E" w:rsidP="0095029E">
            <w:pPr>
              <w:jc w:val="center"/>
              <w:rPr>
                <w:i/>
                <w:sz w:val="14"/>
                <w:szCs w:val="16"/>
              </w:rPr>
            </w:pPr>
            <w:r w:rsidRPr="006A5310">
              <w:rPr>
                <w:i/>
                <w:sz w:val="14"/>
                <w:szCs w:val="16"/>
              </w:rPr>
              <w:t>10</w:t>
            </w:r>
          </w:p>
        </w:tc>
      </w:tr>
      <w:tr w:rsidR="0095029E" w:rsidRPr="004B257D" w:rsidTr="006A5310">
        <w:trPr>
          <w:trHeight w:val="320"/>
          <w:jc w:val="center"/>
        </w:trPr>
        <w:tc>
          <w:tcPr>
            <w:tcW w:w="0" w:type="auto"/>
            <w:vMerge/>
            <w:shd w:val="clear" w:color="auto" w:fill="7E2F8E"/>
            <w:vAlign w:val="center"/>
          </w:tcPr>
          <w:p w:rsidR="0095029E" w:rsidRPr="006A5310" w:rsidRDefault="0095029E" w:rsidP="0095029E">
            <w:pPr>
              <w:pStyle w:val="tablecopy"/>
              <w:rPr>
                <w:b/>
                <w:sz w:val="14"/>
              </w:rPr>
            </w:pPr>
          </w:p>
        </w:tc>
        <w:tc>
          <w:tcPr>
            <w:tcW w:w="0" w:type="auto"/>
          </w:tcPr>
          <w:p w:rsidR="0095029E" w:rsidRPr="006A5310" w:rsidRDefault="0095029E" w:rsidP="0095029E">
            <w:pPr>
              <w:pStyle w:val="tablecopy"/>
              <w:rPr>
                <w:b/>
                <w:sz w:val="14"/>
              </w:rPr>
            </w:pPr>
            <w:r w:rsidRPr="006A5310">
              <w:rPr>
                <w:b/>
                <w:sz w:val="14"/>
              </w:rPr>
              <w:t>B1</w:t>
            </w:r>
          </w:p>
        </w:tc>
        <w:tc>
          <w:tcPr>
            <w:tcW w:w="0" w:type="auto"/>
            <w:vAlign w:val="center"/>
          </w:tcPr>
          <w:p w:rsidR="0095029E" w:rsidRPr="006A5310" w:rsidRDefault="0095029E" w:rsidP="0095029E">
            <w:pPr>
              <w:pStyle w:val="tablecopy"/>
              <w:jc w:val="center"/>
              <w:rPr>
                <w:i/>
                <w:sz w:val="14"/>
              </w:rPr>
            </w:pPr>
            <w:r w:rsidRPr="006A5310">
              <w:rPr>
                <w:i/>
                <w:sz w:val="14"/>
              </w:rPr>
              <w:t>300</w:t>
            </w:r>
          </w:p>
        </w:tc>
        <w:tc>
          <w:tcPr>
            <w:tcW w:w="0" w:type="auto"/>
            <w:vAlign w:val="center"/>
          </w:tcPr>
          <w:p w:rsidR="0095029E" w:rsidRPr="006A5310" w:rsidRDefault="0095029E" w:rsidP="0095029E">
            <w:pPr>
              <w:pStyle w:val="tablecopy"/>
              <w:jc w:val="center"/>
              <w:rPr>
                <w:i/>
                <w:sz w:val="14"/>
              </w:rPr>
            </w:pPr>
            <w:r w:rsidRPr="006A5310">
              <w:rPr>
                <w:i/>
                <w:sz w:val="14"/>
              </w:rPr>
              <w:t>50</w:t>
            </w:r>
          </w:p>
        </w:tc>
        <w:tc>
          <w:tcPr>
            <w:tcW w:w="0" w:type="auto"/>
            <w:vAlign w:val="center"/>
          </w:tcPr>
          <w:p w:rsidR="0095029E" w:rsidRPr="006A5310" w:rsidRDefault="0095029E" w:rsidP="0095029E">
            <w:pPr>
              <w:jc w:val="center"/>
              <w:rPr>
                <w:i/>
                <w:sz w:val="14"/>
                <w:szCs w:val="16"/>
              </w:rPr>
            </w:pPr>
            <w:r w:rsidRPr="006A5310">
              <w:rPr>
                <w:i/>
                <w:sz w:val="14"/>
                <w:szCs w:val="16"/>
              </w:rPr>
              <w:t>5</w:t>
            </w:r>
          </w:p>
        </w:tc>
        <w:tc>
          <w:tcPr>
            <w:tcW w:w="0" w:type="auto"/>
            <w:vAlign w:val="center"/>
          </w:tcPr>
          <w:p w:rsidR="0095029E" w:rsidRPr="006A5310" w:rsidRDefault="0095029E" w:rsidP="0095029E">
            <w:pPr>
              <w:jc w:val="center"/>
              <w:rPr>
                <w:i/>
                <w:sz w:val="14"/>
                <w:szCs w:val="16"/>
              </w:rPr>
            </w:pPr>
            <w:r w:rsidRPr="006A5310">
              <w:rPr>
                <w:i/>
                <w:sz w:val="14"/>
                <w:szCs w:val="16"/>
              </w:rPr>
              <w:t>0</w:t>
            </w:r>
          </w:p>
        </w:tc>
        <w:tc>
          <w:tcPr>
            <w:tcW w:w="0" w:type="auto"/>
            <w:vAlign w:val="center"/>
          </w:tcPr>
          <w:p w:rsidR="0095029E" w:rsidRPr="006A5310" w:rsidRDefault="0095029E" w:rsidP="0095029E">
            <w:pPr>
              <w:jc w:val="center"/>
              <w:rPr>
                <w:i/>
                <w:sz w:val="14"/>
                <w:szCs w:val="16"/>
              </w:rPr>
            </w:pPr>
            <w:r w:rsidRPr="006A5310">
              <w:rPr>
                <w:i/>
                <w:sz w:val="14"/>
                <w:szCs w:val="16"/>
              </w:rPr>
              <w:t>7</w:t>
            </w:r>
          </w:p>
        </w:tc>
        <w:tc>
          <w:tcPr>
            <w:tcW w:w="0" w:type="auto"/>
            <w:vAlign w:val="center"/>
          </w:tcPr>
          <w:p w:rsidR="0095029E" w:rsidRPr="006A5310" w:rsidRDefault="0095029E" w:rsidP="0095029E">
            <w:pPr>
              <w:jc w:val="center"/>
              <w:rPr>
                <w:i/>
                <w:sz w:val="14"/>
                <w:szCs w:val="16"/>
              </w:rPr>
            </w:pPr>
            <w:r w:rsidRPr="006A5310">
              <w:rPr>
                <w:i/>
                <w:sz w:val="14"/>
                <w:szCs w:val="16"/>
              </w:rPr>
              <w:t>5</w:t>
            </w:r>
          </w:p>
        </w:tc>
      </w:tr>
      <w:tr w:rsidR="0095029E" w:rsidRPr="004B257D" w:rsidTr="006A5310">
        <w:trPr>
          <w:trHeight w:val="320"/>
          <w:jc w:val="center"/>
        </w:trPr>
        <w:tc>
          <w:tcPr>
            <w:tcW w:w="0" w:type="auto"/>
            <w:vMerge/>
            <w:shd w:val="clear" w:color="auto" w:fill="7E2F8E"/>
            <w:vAlign w:val="center"/>
          </w:tcPr>
          <w:p w:rsidR="0095029E" w:rsidRPr="006A5310" w:rsidRDefault="0095029E" w:rsidP="0095029E">
            <w:pPr>
              <w:pStyle w:val="tablecopy"/>
              <w:rPr>
                <w:b/>
                <w:sz w:val="14"/>
              </w:rPr>
            </w:pPr>
          </w:p>
        </w:tc>
        <w:tc>
          <w:tcPr>
            <w:tcW w:w="0" w:type="auto"/>
          </w:tcPr>
          <w:p w:rsidR="0095029E" w:rsidRPr="006A5310" w:rsidRDefault="0095029E" w:rsidP="0095029E">
            <w:pPr>
              <w:pStyle w:val="tablecopy"/>
              <w:rPr>
                <w:b/>
                <w:sz w:val="14"/>
              </w:rPr>
            </w:pPr>
            <w:r w:rsidRPr="006A5310">
              <w:rPr>
                <w:b/>
                <w:sz w:val="14"/>
              </w:rPr>
              <w:t>B2</w:t>
            </w:r>
          </w:p>
        </w:tc>
        <w:tc>
          <w:tcPr>
            <w:tcW w:w="0" w:type="auto"/>
            <w:vAlign w:val="center"/>
          </w:tcPr>
          <w:p w:rsidR="0095029E" w:rsidRPr="006A5310" w:rsidRDefault="0095029E" w:rsidP="0095029E">
            <w:pPr>
              <w:pStyle w:val="tablecopy"/>
              <w:jc w:val="center"/>
              <w:rPr>
                <w:i/>
                <w:sz w:val="14"/>
              </w:rPr>
            </w:pPr>
            <w:r w:rsidRPr="006A5310">
              <w:rPr>
                <w:i/>
                <w:sz w:val="14"/>
              </w:rPr>
              <w:t>550</w:t>
            </w:r>
          </w:p>
        </w:tc>
        <w:tc>
          <w:tcPr>
            <w:tcW w:w="0" w:type="auto"/>
            <w:vAlign w:val="center"/>
          </w:tcPr>
          <w:p w:rsidR="0095029E" w:rsidRPr="006A5310" w:rsidRDefault="0095029E" w:rsidP="0095029E">
            <w:pPr>
              <w:pStyle w:val="tablecopy"/>
              <w:jc w:val="center"/>
              <w:rPr>
                <w:i/>
                <w:sz w:val="14"/>
              </w:rPr>
            </w:pPr>
            <w:r w:rsidRPr="006A5310">
              <w:rPr>
                <w:i/>
                <w:sz w:val="14"/>
              </w:rPr>
              <w:t>200</w:t>
            </w:r>
          </w:p>
        </w:tc>
        <w:tc>
          <w:tcPr>
            <w:tcW w:w="0" w:type="auto"/>
            <w:vAlign w:val="center"/>
          </w:tcPr>
          <w:p w:rsidR="0095029E" w:rsidRPr="006A5310" w:rsidRDefault="0095029E" w:rsidP="0095029E">
            <w:pPr>
              <w:jc w:val="center"/>
              <w:rPr>
                <w:i/>
                <w:sz w:val="14"/>
                <w:szCs w:val="16"/>
              </w:rPr>
            </w:pPr>
            <w:r w:rsidRPr="006A5310">
              <w:rPr>
                <w:i/>
                <w:sz w:val="14"/>
                <w:szCs w:val="16"/>
              </w:rPr>
              <w:t>8</w:t>
            </w:r>
          </w:p>
        </w:tc>
        <w:tc>
          <w:tcPr>
            <w:tcW w:w="0" w:type="auto"/>
            <w:vAlign w:val="center"/>
          </w:tcPr>
          <w:p w:rsidR="0095029E" w:rsidRPr="006A5310" w:rsidRDefault="0095029E" w:rsidP="0095029E">
            <w:pPr>
              <w:jc w:val="center"/>
              <w:rPr>
                <w:i/>
                <w:sz w:val="14"/>
                <w:szCs w:val="16"/>
              </w:rPr>
            </w:pPr>
            <w:r w:rsidRPr="006A5310">
              <w:rPr>
                <w:i/>
                <w:sz w:val="14"/>
                <w:szCs w:val="16"/>
              </w:rPr>
              <w:t>5</w:t>
            </w:r>
          </w:p>
        </w:tc>
        <w:tc>
          <w:tcPr>
            <w:tcW w:w="0" w:type="auto"/>
            <w:vAlign w:val="center"/>
          </w:tcPr>
          <w:p w:rsidR="0095029E" w:rsidRPr="006A5310" w:rsidRDefault="0095029E" w:rsidP="0095029E">
            <w:pPr>
              <w:jc w:val="center"/>
              <w:rPr>
                <w:i/>
                <w:sz w:val="14"/>
                <w:szCs w:val="16"/>
              </w:rPr>
            </w:pPr>
            <w:r w:rsidRPr="006A5310">
              <w:rPr>
                <w:i/>
                <w:sz w:val="14"/>
                <w:szCs w:val="16"/>
              </w:rPr>
              <w:t>0</w:t>
            </w:r>
          </w:p>
        </w:tc>
        <w:tc>
          <w:tcPr>
            <w:tcW w:w="0" w:type="auto"/>
            <w:vAlign w:val="center"/>
          </w:tcPr>
          <w:p w:rsidR="0095029E" w:rsidRPr="006A5310" w:rsidRDefault="0095029E" w:rsidP="0095029E">
            <w:pPr>
              <w:jc w:val="center"/>
              <w:rPr>
                <w:i/>
                <w:sz w:val="14"/>
                <w:szCs w:val="16"/>
              </w:rPr>
            </w:pPr>
            <w:r w:rsidRPr="006A5310">
              <w:rPr>
                <w:i/>
                <w:sz w:val="14"/>
                <w:szCs w:val="16"/>
              </w:rPr>
              <w:t>12</w:t>
            </w:r>
          </w:p>
        </w:tc>
      </w:tr>
      <w:tr w:rsidR="0095029E" w:rsidRPr="004B257D" w:rsidTr="006A5310">
        <w:trPr>
          <w:trHeight w:val="320"/>
          <w:jc w:val="center"/>
        </w:trPr>
        <w:tc>
          <w:tcPr>
            <w:tcW w:w="0" w:type="auto"/>
            <w:vMerge/>
            <w:shd w:val="clear" w:color="auto" w:fill="7E2F8E"/>
            <w:vAlign w:val="center"/>
          </w:tcPr>
          <w:p w:rsidR="0095029E" w:rsidRPr="006A5310" w:rsidRDefault="0095029E" w:rsidP="0095029E">
            <w:pPr>
              <w:pStyle w:val="tablecopy"/>
              <w:rPr>
                <w:b/>
                <w:sz w:val="14"/>
              </w:rPr>
            </w:pPr>
          </w:p>
        </w:tc>
        <w:tc>
          <w:tcPr>
            <w:tcW w:w="0" w:type="auto"/>
          </w:tcPr>
          <w:p w:rsidR="0095029E" w:rsidRPr="006A5310" w:rsidRDefault="0095029E" w:rsidP="0095029E">
            <w:pPr>
              <w:pStyle w:val="tablecopy"/>
              <w:rPr>
                <w:b/>
                <w:sz w:val="14"/>
              </w:rPr>
            </w:pPr>
            <w:r w:rsidRPr="006A5310">
              <w:rPr>
                <w:b/>
                <w:sz w:val="14"/>
              </w:rPr>
              <w:t>C2</w:t>
            </w:r>
          </w:p>
        </w:tc>
        <w:tc>
          <w:tcPr>
            <w:tcW w:w="0" w:type="auto"/>
            <w:vAlign w:val="center"/>
          </w:tcPr>
          <w:p w:rsidR="0095029E" w:rsidRPr="006A5310" w:rsidRDefault="0095029E" w:rsidP="0095029E">
            <w:pPr>
              <w:pStyle w:val="tablecopy"/>
              <w:jc w:val="center"/>
              <w:rPr>
                <w:i/>
                <w:sz w:val="14"/>
              </w:rPr>
            </w:pPr>
            <w:r w:rsidRPr="006A5310">
              <w:rPr>
                <w:i/>
                <w:sz w:val="14"/>
              </w:rPr>
              <w:t>350</w:t>
            </w:r>
          </w:p>
        </w:tc>
        <w:tc>
          <w:tcPr>
            <w:tcW w:w="0" w:type="auto"/>
            <w:vAlign w:val="center"/>
          </w:tcPr>
          <w:p w:rsidR="0095029E" w:rsidRPr="006A5310" w:rsidRDefault="0095029E" w:rsidP="0095029E">
            <w:pPr>
              <w:pStyle w:val="tablecopy"/>
              <w:jc w:val="center"/>
              <w:rPr>
                <w:i/>
                <w:sz w:val="14"/>
              </w:rPr>
            </w:pPr>
            <w:r w:rsidRPr="006A5310">
              <w:rPr>
                <w:i/>
                <w:sz w:val="14"/>
              </w:rPr>
              <w:t>20</w:t>
            </w:r>
          </w:p>
        </w:tc>
        <w:tc>
          <w:tcPr>
            <w:tcW w:w="0" w:type="auto"/>
            <w:vAlign w:val="center"/>
          </w:tcPr>
          <w:p w:rsidR="0095029E" w:rsidRPr="006A5310" w:rsidRDefault="002511CB" w:rsidP="0095029E">
            <w:pPr>
              <w:jc w:val="center"/>
              <w:rPr>
                <w:i/>
                <w:sz w:val="14"/>
                <w:szCs w:val="16"/>
              </w:rPr>
            </w:pPr>
            <w:r w:rsidRPr="006A5310">
              <w:rPr>
                <w:i/>
                <w:sz w:val="14"/>
                <w:szCs w:val="16"/>
              </w:rPr>
              <w:t>11</w:t>
            </w:r>
          </w:p>
        </w:tc>
        <w:tc>
          <w:tcPr>
            <w:tcW w:w="0" w:type="auto"/>
            <w:vAlign w:val="center"/>
          </w:tcPr>
          <w:p w:rsidR="0095029E" w:rsidRPr="006A5310" w:rsidRDefault="002511CB" w:rsidP="0095029E">
            <w:pPr>
              <w:jc w:val="center"/>
              <w:rPr>
                <w:i/>
                <w:sz w:val="14"/>
                <w:szCs w:val="16"/>
              </w:rPr>
            </w:pPr>
            <w:r w:rsidRPr="006A5310">
              <w:rPr>
                <w:i/>
                <w:sz w:val="14"/>
                <w:szCs w:val="16"/>
              </w:rPr>
              <w:t>14</w:t>
            </w:r>
          </w:p>
        </w:tc>
        <w:tc>
          <w:tcPr>
            <w:tcW w:w="0" w:type="auto"/>
            <w:vAlign w:val="center"/>
          </w:tcPr>
          <w:p w:rsidR="0095029E" w:rsidRPr="006A5310" w:rsidRDefault="002511CB" w:rsidP="0095029E">
            <w:pPr>
              <w:jc w:val="center"/>
              <w:rPr>
                <w:i/>
                <w:sz w:val="14"/>
                <w:szCs w:val="16"/>
              </w:rPr>
            </w:pPr>
            <w:r w:rsidRPr="006A5310">
              <w:rPr>
                <w:i/>
                <w:sz w:val="14"/>
                <w:szCs w:val="16"/>
              </w:rPr>
              <w:t>12</w:t>
            </w:r>
          </w:p>
        </w:tc>
        <w:tc>
          <w:tcPr>
            <w:tcW w:w="0" w:type="auto"/>
            <w:vAlign w:val="center"/>
          </w:tcPr>
          <w:p w:rsidR="0095029E" w:rsidRPr="006A5310" w:rsidRDefault="002511CB" w:rsidP="0095029E">
            <w:pPr>
              <w:jc w:val="center"/>
              <w:rPr>
                <w:i/>
                <w:sz w:val="14"/>
                <w:szCs w:val="16"/>
              </w:rPr>
            </w:pPr>
            <w:r w:rsidRPr="006A5310">
              <w:rPr>
                <w:i/>
                <w:sz w:val="14"/>
                <w:szCs w:val="16"/>
              </w:rPr>
              <w:t>0</w:t>
            </w:r>
          </w:p>
        </w:tc>
      </w:tr>
      <w:tr w:rsidR="0095029E" w:rsidRPr="004B257D" w:rsidTr="00867C9E">
        <w:trPr>
          <w:trHeight w:val="320"/>
          <w:jc w:val="center"/>
        </w:trPr>
        <w:tc>
          <w:tcPr>
            <w:tcW w:w="0" w:type="auto"/>
            <w:gridSpan w:val="4"/>
            <w:shd w:val="clear" w:color="auto" w:fill="D9D9D9" w:themeFill="background1" w:themeFillShade="D9"/>
            <w:vAlign w:val="center"/>
          </w:tcPr>
          <w:p w:rsidR="0095029E" w:rsidRPr="006A5310" w:rsidRDefault="0095029E" w:rsidP="0095029E">
            <w:pPr>
              <w:pStyle w:val="tablecopy"/>
              <w:rPr>
                <w:b/>
                <w:sz w:val="14"/>
              </w:rPr>
            </w:pPr>
            <w:r w:rsidRPr="006A5310">
              <w:rPr>
                <w:b/>
                <w:sz w:val="14"/>
              </w:rPr>
              <w:t>RESOURCE TYPE 5</w:t>
            </w:r>
          </w:p>
        </w:tc>
        <w:tc>
          <w:tcPr>
            <w:tcW w:w="0" w:type="auto"/>
            <w:vAlign w:val="center"/>
          </w:tcPr>
          <w:p w:rsidR="0095029E" w:rsidRPr="006A5310" w:rsidRDefault="0095029E" w:rsidP="0095029E">
            <w:pPr>
              <w:rPr>
                <w:b/>
                <w:sz w:val="14"/>
                <w:szCs w:val="16"/>
              </w:rPr>
            </w:pPr>
            <w:r w:rsidRPr="006A5310">
              <w:rPr>
                <w:b/>
                <w:sz w:val="14"/>
                <w:szCs w:val="16"/>
              </w:rPr>
              <w:t>B1</w:t>
            </w:r>
          </w:p>
        </w:tc>
        <w:tc>
          <w:tcPr>
            <w:tcW w:w="0" w:type="auto"/>
            <w:vAlign w:val="center"/>
          </w:tcPr>
          <w:p w:rsidR="0095029E" w:rsidRPr="006A5310" w:rsidRDefault="0095029E" w:rsidP="0095029E">
            <w:pPr>
              <w:rPr>
                <w:b/>
                <w:sz w:val="14"/>
                <w:szCs w:val="16"/>
              </w:rPr>
            </w:pPr>
            <w:r w:rsidRPr="006A5310">
              <w:rPr>
                <w:b/>
                <w:sz w:val="14"/>
                <w:szCs w:val="16"/>
              </w:rPr>
              <w:t>B2</w:t>
            </w:r>
          </w:p>
        </w:tc>
        <w:tc>
          <w:tcPr>
            <w:tcW w:w="0" w:type="auto"/>
            <w:vAlign w:val="center"/>
          </w:tcPr>
          <w:p w:rsidR="0095029E" w:rsidRPr="006A5310" w:rsidRDefault="0095029E" w:rsidP="0095029E">
            <w:pPr>
              <w:rPr>
                <w:b/>
                <w:sz w:val="14"/>
                <w:szCs w:val="16"/>
              </w:rPr>
            </w:pPr>
            <w:r w:rsidRPr="006A5310">
              <w:rPr>
                <w:b/>
                <w:sz w:val="14"/>
                <w:szCs w:val="16"/>
              </w:rPr>
              <w:t>C1</w:t>
            </w:r>
          </w:p>
        </w:tc>
        <w:tc>
          <w:tcPr>
            <w:tcW w:w="0" w:type="auto"/>
            <w:shd w:val="clear" w:color="auto" w:fill="808080" w:themeFill="background1" w:themeFillShade="80"/>
            <w:vAlign w:val="center"/>
          </w:tcPr>
          <w:p w:rsidR="0095029E" w:rsidRPr="006A5310" w:rsidRDefault="0095029E" w:rsidP="0095029E">
            <w:pPr>
              <w:rPr>
                <w:sz w:val="14"/>
                <w:szCs w:val="16"/>
              </w:rPr>
            </w:pPr>
          </w:p>
        </w:tc>
      </w:tr>
      <w:tr w:rsidR="0095029E" w:rsidRPr="004B257D" w:rsidTr="006A5310">
        <w:trPr>
          <w:trHeight w:val="320"/>
          <w:jc w:val="center"/>
        </w:trPr>
        <w:tc>
          <w:tcPr>
            <w:tcW w:w="0" w:type="auto"/>
            <w:vMerge w:val="restart"/>
            <w:shd w:val="clear" w:color="auto" w:fill="77AC30"/>
            <w:vAlign w:val="center"/>
          </w:tcPr>
          <w:p w:rsidR="0095029E" w:rsidRPr="006A5310" w:rsidRDefault="0095029E" w:rsidP="0095029E">
            <w:pPr>
              <w:pStyle w:val="tablecopy"/>
              <w:rPr>
                <w:b/>
                <w:sz w:val="14"/>
              </w:rPr>
            </w:pPr>
            <w:r w:rsidRPr="006A5310">
              <w:rPr>
                <w:b/>
                <w:sz w:val="14"/>
              </w:rPr>
              <w:t>R5</w:t>
            </w:r>
          </w:p>
        </w:tc>
        <w:tc>
          <w:tcPr>
            <w:tcW w:w="0" w:type="auto"/>
          </w:tcPr>
          <w:p w:rsidR="0095029E" w:rsidRPr="006A5310" w:rsidRDefault="0095029E" w:rsidP="0095029E">
            <w:pPr>
              <w:pStyle w:val="tablecopy"/>
              <w:rPr>
                <w:b/>
                <w:sz w:val="14"/>
              </w:rPr>
            </w:pPr>
            <w:r w:rsidRPr="006A5310">
              <w:rPr>
                <w:b/>
                <w:sz w:val="14"/>
              </w:rPr>
              <w:t>B1</w:t>
            </w:r>
          </w:p>
        </w:tc>
        <w:tc>
          <w:tcPr>
            <w:tcW w:w="0" w:type="auto"/>
            <w:vAlign w:val="center"/>
          </w:tcPr>
          <w:p w:rsidR="0095029E" w:rsidRPr="006A5310" w:rsidRDefault="0095029E" w:rsidP="0095029E">
            <w:pPr>
              <w:pStyle w:val="tablecopy"/>
              <w:jc w:val="center"/>
              <w:rPr>
                <w:i/>
                <w:sz w:val="14"/>
              </w:rPr>
            </w:pPr>
            <w:r w:rsidRPr="006A5310">
              <w:rPr>
                <w:i/>
                <w:sz w:val="14"/>
              </w:rPr>
              <w:t>400</w:t>
            </w:r>
          </w:p>
        </w:tc>
        <w:tc>
          <w:tcPr>
            <w:tcW w:w="0" w:type="auto"/>
            <w:vAlign w:val="center"/>
          </w:tcPr>
          <w:p w:rsidR="0095029E" w:rsidRPr="006A5310" w:rsidRDefault="0095029E" w:rsidP="0095029E">
            <w:pPr>
              <w:pStyle w:val="tablecopy"/>
              <w:jc w:val="center"/>
              <w:rPr>
                <w:i/>
                <w:sz w:val="14"/>
              </w:rPr>
            </w:pPr>
            <w:r w:rsidRPr="006A5310">
              <w:rPr>
                <w:i/>
                <w:sz w:val="14"/>
              </w:rPr>
              <w:t>50</w:t>
            </w:r>
          </w:p>
        </w:tc>
        <w:tc>
          <w:tcPr>
            <w:tcW w:w="0" w:type="auto"/>
            <w:vAlign w:val="center"/>
          </w:tcPr>
          <w:p w:rsidR="0095029E" w:rsidRPr="006A5310" w:rsidRDefault="004850E0" w:rsidP="0095029E">
            <w:pPr>
              <w:jc w:val="center"/>
              <w:rPr>
                <w:i/>
                <w:sz w:val="14"/>
                <w:szCs w:val="16"/>
              </w:rPr>
            </w:pPr>
            <w:r w:rsidRPr="006A5310">
              <w:rPr>
                <w:i/>
                <w:sz w:val="14"/>
                <w:szCs w:val="16"/>
              </w:rPr>
              <w:t>0</w:t>
            </w:r>
          </w:p>
        </w:tc>
        <w:tc>
          <w:tcPr>
            <w:tcW w:w="0" w:type="auto"/>
            <w:vAlign w:val="center"/>
          </w:tcPr>
          <w:p w:rsidR="0095029E" w:rsidRPr="006A5310" w:rsidRDefault="004850E0" w:rsidP="0095029E">
            <w:pPr>
              <w:jc w:val="center"/>
              <w:rPr>
                <w:i/>
                <w:sz w:val="14"/>
                <w:szCs w:val="16"/>
              </w:rPr>
            </w:pPr>
            <w:r w:rsidRPr="006A5310">
              <w:rPr>
                <w:i/>
                <w:sz w:val="14"/>
                <w:szCs w:val="16"/>
              </w:rPr>
              <w:t>15</w:t>
            </w:r>
          </w:p>
        </w:tc>
        <w:tc>
          <w:tcPr>
            <w:tcW w:w="0" w:type="auto"/>
            <w:vAlign w:val="center"/>
          </w:tcPr>
          <w:p w:rsidR="0095029E" w:rsidRPr="006A5310" w:rsidRDefault="004850E0" w:rsidP="0095029E">
            <w:pPr>
              <w:jc w:val="center"/>
              <w:rPr>
                <w:i/>
                <w:sz w:val="14"/>
                <w:szCs w:val="16"/>
              </w:rPr>
            </w:pPr>
            <w:r w:rsidRPr="006A5310">
              <w:rPr>
                <w:i/>
                <w:sz w:val="14"/>
                <w:szCs w:val="16"/>
              </w:rPr>
              <w:t>10</w:t>
            </w:r>
          </w:p>
        </w:tc>
        <w:tc>
          <w:tcPr>
            <w:tcW w:w="0" w:type="auto"/>
            <w:shd w:val="clear" w:color="auto" w:fill="808080" w:themeFill="background1" w:themeFillShade="80"/>
            <w:vAlign w:val="center"/>
          </w:tcPr>
          <w:p w:rsidR="0095029E" w:rsidRPr="006A5310" w:rsidRDefault="0095029E" w:rsidP="0095029E">
            <w:pPr>
              <w:jc w:val="center"/>
              <w:rPr>
                <w:sz w:val="14"/>
                <w:szCs w:val="16"/>
              </w:rPr>
            </w:pPr>
          </w:p>
        </w:tc>
      </w:tr>
      <w:tr w:rsidR="0095029E" w:rsidRPr="004B257D" w:rsidTr="006A5310">
        <w:trPr>
          <w:trHeight w:val="320"/>
          <w:jc w:val="center"/>
        </w:trPr>
        <w:tc>
          <w:tcPr>
            <w:tcW w:w="0" w:type="auto"/>
            <w:vMerge/>
            <w:shd w:val="clear" w:color="auto" w:fill="77AC30"/>
            <w:vAlign w:val="center"/>
          </w:tcPr>
          <w:p w:rsidR="0095029E" w:rsidRPr="006A5310" w:rsidRDefault="0095029E" w:rsidP="0095029E">
            <w:pPr>
              <w:pStyle w:val="tablecopy"/>
              <w:rPr>
                <w:b/>
                <w:sz w:val="14"/>
              </w:rPr>
            </w:pPr>
          </w:p>
        </w:tc>
        <w:tc>
          <w:tcPr>
            <w:tcW w:w="0" w:type="auto"/>
          </w:tcPr>
          <w:p w:rsidR="0095029E" w:rsidRPr="006A5310" w:rsidRDefault="0095029E" w:rsidP="0095029E">
            <w:pPr>
              <w:pStyle w:val="tablecopy"/>
              <w:rPr>
                <w:b/>
                <w:sz w:val="14"/>
              </w:rPr>
            </w:pPr>
            <w:r w:rsidRPr="006A5310">
              <w:rPr>
                <w:b/>
                <w:sz w:val="14"/>
              </w:rPr>
              <w:t>B2</w:t>
            </w:r>
          </w:p>
        </w:tc>
        <w:tc>
          <w:tcPr>
            <w:tcW w:w="0" w:type="auto"/>
            <w:vAlign w:val="center"/>
          </w:tcPr>
          <w:p w:rsidR="0095029E" w:rsidRPr="006A5310" w:rsidRDefault="0095029E" w:rsidP="0095029E">
            <w:pPr>
              <w:pStyle w:val="tablecopy"/>
              <w:jc w:val="center"/>
              <w:rPr>
                <w:i/>
                <w:sz w:val="14"/>
              </w:rPr>
            </w:pPr>
            <w:r w:rsidRPr="006A5310">
              <w:rPr>
                <w:i/>
                <w:sz w:val="14"/>
              </w:rPr>
              <w:t>550</w:t>
            </w:r>
          </w:p>
        </w:tc>
        <w:tc>
          <w:tcPr>
            <w:tcW w:w="0" w:type="auto"/>
            <w:vAlign w:val="center"/>
          </w:tcPr>
          <w:p w:rsidR="0095029E" w:rsidRPr="006A5310" w:rsidRDefault="0095029E" w:rsidP="0095029E">
            <w:pPr>
              <w:pStyle w:val="tablecopy"/>
              <w:jc w:val="center"/>
              <w:rPr>
                <w:i/>
                <w:sz w:val="14"/>
              </w:rPr>
            </w:pPr>
            <w:r w:rsidRPr="006A5310">
              <w:rPr>
                <w:i/>
                <w:sz w:val="14"/>
              </w:rPr>
              <w:t>100</w:t>
            </w:r>
          </w:p>
        </w:tc>
        <w:tc>
          <w:tcPr>
            <w:tcW w:w="0" w:type="auto"/>
            <w:vAlign w:val="center"/>
          </w:tcPr>
          <w:p w:rsidR="0095029E" w:rsidRPr="006A5310" w:rsidRDefault="004850E0" w:rsidP="0095029E">
            <w:pPr>
              <w:jc w:val="center"/>
              <w:rPr>
                <w:i/>
                <w:sz w:val="14"/>
                <w:szCs w:val="16"/>
              </w:rPr>
            </w:pPr>
            <w:r w:rsidRPr="006A5310">
              <w:rPr>
                <w:i/>
                <w:sz w:val="14"/>
                <w:szCs w:val="16"/>
              </w:rPr>
              <w:t>4</w:t>
            </w:r>
          </w:p>
        </w:tc>
        <w:tc>
          <w:tcPr>
            <w:tcW w:w="0" w:type="auto"/>
            <w:vAlign w:val="center"/>
          </w:tcPr>
          <w:p w:rsidR="0095029E" w:rsidRPr="006A5310" w:rsidRDefault="004850E0" w:rsidP="0095029E">
            <w:pPr>
              <w:jc w:val="center"/>
              <w:rPr>
                <w:i/>
                <w:sz w:val="14"/>
                <w:szCs w:val="16"/>
              </w:rPr>
            </w:pPr>
            <w:r w:rsidRPr="006A5310">
              <w:rPr>
                <w:i/>
                <w:sz w:val="14"/>
                <w:szCs w:val="16"/>
              </w:rPr>
              <w:t>0</w:t>
            </w:r>
          </w:p>
        </w:tc>
        <w:tc>
          <w:tcPr>
            <w:tcW w:w="0" w:type="auto"/>
            <w:vAlign w:val="center"/>
          </w:tcPr>
          <w:p w:rsidR="0095029E" w:rsidRPr="006A5310" w:rsidRDefault="004850E0" w:rsidP="0095029E">
            <w:pPr>
              <w:jc w:val="center"/>
              <w:rPr>
                <w:i/>
                <w:sz w:val="14"/>
                <w:szCs w:val="16"/>
              </w:rPr>
            </w:pPr>
            <w:r w:rsidRPr="006A5310">
              <w:rPr>
                <w:i/>
                <w:sz w:val="14"/>
                <w:szCs w:val="16"/>
              </w:rPr>
              <w:t>5</w:t>
            </w:r>
          </w:p>
        </w:tc>
        <w:tc>
          <w:tcPr>
            <w:tcW w:w="0" w:type="auto"/>
            <w:shd w:val="clear" w:color="auto" w:fill="808080" w:themeFill="background1" w:themeFillShade="80"/>
            <w:vAlign w:val="center"/>
          </w:tcPr>
          <w:p w:rsidR="0095029E" w:rsidRPr="006A5310" w:rsidRDefault="0095029E" w:rsidP="0095029E">
            <w:pPr>
              <w:jc w:val="center"/>
              <w:rPr>
                <w:sz w:val="14"/>
                <w:szCs w:val="16"/>
              </w:rPr>
            </w:pPr>
          </w:p>
        </w:tc>
      </w:tr>
      <w:tr w:rsidR="0095029E" w:rsidRPr="004B257D" w:rsidTr="006A5310">
        <w:trPr>
          <w:trHeight w:val="320"/>
          <w:jc w:val="center"/>
        </w:trPr>
        <w:tc>
          <w:tcPr>
            <w:tcW w:w="0" w:type="auto"/>
            <w:vMerge/>
            <w:shd w:val="clear" w:color="auto" w:fill="77AC30"/>
            <w:vAlign w:val="center"/>
          </w:tcPr>
          <w:p w:rsidR="0095029E" w:rsidRPr="006A5310" w:rsidRDefault="0095029E" w:rsidP="0095029E">
            <w:pPr>
              <w:pStyle w:val="tablecopy"/>
              <w:rPr>
                <w:b/>
                <w:sz w:val="14"/>
              </w:rPr>
            </w:pPr>
          </w:p>
        </w:tc>
        <w:tc>
          <w:tcPr>
            <w:tcW w:w="0" w:type="auto"/>
          </w:tcPr>
          <w:p w:rsidR="0095029E" w:rsidRPr="006A5310" w:rsidRDefault="0095029E" w:rsidP="0095029E">
            <w:pPr>
              <w:pStyle w:val="tablecopy"/>
              <w:rPr>
                <w:b/>
                <w:sz w:val="14"/>
              </w:rPr>
            </w:pPr>
            <w:r w:rsidRPr="006A5310">
              <w:rPr>
                <w:b/>
                <w:sz w:val="14"/>
              </w:rPr>
              <w:t>C1</w:t>
            </w:r>
          </w:p>
        </w:tc>
        <w:tc>
          <w:tcPr>
            <w:tcW w:w="0" w:type="auto"/>
            <w:vAlign w:val="center"/>
          </w:tcPr>
          <w:p w:rsidR="0095029E" w:rsidRPr="006A5310" w:rsidRDefault="0095029E" w:rsidP="0095029E">
            <w:pPr>
              <w:pStyle w:val="tablecopy"/>
              <w:jc w:val="center"/>
              <w:rPr>
                <w:i/>
                <w:sz w:val="14"/>
              </w:rPr>
            </w:pPr>
            <w:r w:rsidRPr="006A5310">
              <w:rPr>
                <w:i/>
                <w:sz w:val="14"/>
              </w:rPr>
              <w:t>125</w:t>
            </w:r>
          </w:p>
        </w:tc>
        <w:tc>
          <w:tcPr>
            <w:tcW w:w="0" w:type="auto"/>
            <w:vAlign w:val="center"/>
          </w:tcPr>
          <w:p w:rsidR="0095029E" w:rsidRPr="006A5310" w:rsidRDefault="0095029E" w:rsidP="0095029E">
            <w:pPr>
              <w:pStyle w:val="tablecopy"/>
              <w:jc w:val="center"/>
              <w:rPr>
                <w:i/>
                <w:sz w:val="14"/>
              </w:rPr>
            </w:pPr>
            <w:r w:rsidRPr="006A5310">
              <w:rPr>
                <w:i/>
                <w:sz w:val="14"/>
              </w:rPr>
              <w:t>50</w:t>
            </w:r>
          </w:p>
        </w:tc>
        <w:tc>
          <w:tcPr>
            <w:tcW w:w="0" w:type="auto"/>
            <w:vAlign w:val="center"/>
          </w:tcPr>
          <w:p w:rsidR="0095029E" w:rsidRPr="006A5310" w:rsidRDefault="004850E0" w:rsidP="0095029E">
            <w:pPr>
              <w:jc w:val="center"/>
              <w:rPr>
                <w:i/>
                <w:sz w:val="14"/>
                <w:szCs w:val="16"/>
              </w:rPr>
            </w:pPr>
            <w:r w:rsidRPr="006A5310">
              <w:rPr>
                <w:i/>
                <w:sz w:val="14"/>
                <w:szCs w:val="16"/>
              </w:rPr>
              <w:t>17</w:t>
            </w:r>
          </w:p>
        </w:tc>
        <w:tc>
          <w:tcPr>
            <w:tcW w:w="0" w:type="auto"/>
            <w:vAlign w:val="center"/>
          </w:tcPr>
          <w:p w:rsidR="0095029E" w:rsidRPr="006A5310" w:rsidRDefault="004850E0" w:rsidP="0095029E">
            <w:pPr>
              <w:jc w:val="center"/>
              <w:rPr>
                <w:i/>
                <w:sz w:val="14"/>
                <w:szCs w:val="16"/>
              </w:rPr>
            </w:pPr>
            <w:r w:rsidRPr="006A5310">
              <w:rPr>
                <w:i/>
                <w:sz w:val="14"/>
                <w:szCs w:val="16"/>
              </w:rPr>
              <w:t>8</w:t>
            </w:r>
          </w:p>
        </w:tc>
        <w:tc>
          <w:tcPr>
            <w:tcW w:w="0" w:type="auto"/>
            <w:vAlign w:val="center"/>
          </w:tcPr>
          <w:p w:rsidR="0095029E" w:rsidRPr="006A5310" w:rsidRDefault="004850E0" w:rsidP="0095029E">
            <w:pPr>
              <w:jc w:val="center"/>
              <w:rPr>
                <w:i/>
                <w:sz w:val="14"/>
                <w:szCs w:val="16"/>
              </w:rPr>
            </w:pPr>
            <w:r w:rsidRPr="006A5310">
              <w:rPr>
                <w:i/>
                <w:sz w:val="14"/>
                <w:szCs w:val="16"/>
              </w:rPr>
              <w:t>0</w:t>
            </w:r>
          </w:p>
        </w:tc>
        <w:tc>
          <w:tcPr>
            <w:tcW w:w="0" w:type="auto"/>
            <w:shd w:val="clear" w:color="auto" w:fill="808080" w:themeFill="background1" w:themeFillShade="80"/>
            <w:vAlign w:val="center"/>
          </w:tcPr>
          <w:p w:rsidR="0095029E" w:rsidRPr="006A5310" w:rsidRDefault="0095029E" w:rsidP="0095029E">
            <w:pPr>
              <w:jc w:val="center"/>
              <w:rPr>
                <w:sz w:val="14"/>
                <w:szCs w:val="16"/>
              </w:rPr>
            </w:pPr>
          </w:p>
        </w:tc>
      </w:tr>
    </w:tbl>
    <w:p w:rsidR="00762FAC" w:rsidRPr="005B520E" w:rsidRDefault="00762FAC" w:rsidP="00762FAC">
      <w:pPr>
        <w:pStyle w:val="tablefootnote"/>
      </w:pPr>
      <w:proofErr w:type="gramStart"/>
      <w:r>
        <w:t>a</w:t>
      </w:r>
      <w:proofErr w:type="gramEnd"/>
      <w:r>
        <w:t xml:space="preserve">. </w:t>
      </w:r>
      <w:r w:rsidR="004850E0">
        <w:rPr>
          <w:i/>
        </w:rPr>
        <w:t xml:space="preserve">Context Switching Time </w:t>
      </w:r>
      <w:r w:rsidR="004850E0">
        <w:t>(CST) ‘from’ being the current state or mode</w:t>
      </w:r>
      <w:r>
        <w:t>.</w:t>
      </w:r>
    </w:p>
    <w:p w:rsidR="00762FAC" w:rsidRPr="00762FAC" w:rsidRDefault="00762FAC" w:rsidP="00762FAC">
      <w:pPr>
        <w:jc w:val="both"/>
      </w:pPr>
    </w:p>
    <w:p w:rsidR="00C2692F" w:rsidRDefault="00D450B4" w:rsidP="0078579E">
      <w:pPr>
        <w:pStyle w:val="Heading2"/>
      </w:pPr>
      <w:r>
        <w:lastRenderedPageBreak/>
        <w:t>System Architecture</w:t>
      </w:r>
    </w:p>
    <w:p w:rsidR="00D3492D" w:rsidRPr="00D3492D" w:rsidRDefault="00D3492D" w:rsidP="00D3492D">
      <w:pPr>
        <w:ind w:firstLine="144"/>
        <w:jc w:val="both"/>
      </w:pPr>
      <w:r>
        <w:t xml:space="preserve">The main aspect of the method is in the belief that the connections (in this case, events) between </w:t>
      </w:r>
      <w:r>
        <w:rPr>
          <w:i/>
        </w:rPr>
        <w:t xml:space="preserve">processes </w:t>
      </w:r>
      <w:r>
        <w:t xml:space="preserve">and </w:t>
      </w:r>
      <w:r>
        <w:rPr>
          <w:i/>
        </w:rPr>
        <w:t xml:space="preserve">resources </w:t>
      </w:r>
      <w:r>
        <w:t xml:space="preserve">are the primary sources of structure. In this context, connections are the couplings of atomic propositions that represent concurrent state transitions, but could equally be </w:t>
      </w:r>
      <w:r w:rsidR="00294939">
        <w:rPr>
          <w:noProof/>
          <w:lang w:val="en-GB" w:eastAsia="en-GB"/>
        </w:rPr>
        <mc:AlternateContent>
          <mc:Choice Requires="wps">
            <w:drawing>
              <wp:anchor distT="45720" distB="45720" distL="114300" distR="114300" simplePos="0" relativeHeight="251661824" behindDoc="0" locked="0" layoutInCell="1" allowOverlap="1">
                <wp:simplePos x="0" y="0"/>
                <wp:positionH relativeFrom="column">
                  <wp:posOffset>10160</wp:posOffset>
                </wp:positionH>
                <wp:positionV relativeFrom="page">
                  <wp:posOffset>1322070</wp:posOffset>
                </wp:positionV>
                <wp:extent cx="3054350" cy="2088515"/>
                <wp:effectExtent l="0" t="0" r="254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088515"/>
                        </a:xfrm>
                        <a:prstGeom prst="rect">
                          <a:avLst/>
                        </a:prstGeom>
                        <a:solidFill>
                          <a:srgbClr val="FFFFFF"/>
                        </a:solidFill>
                        <a:ln w="9525">
                          <a:noFill/>
                          <a:miter lim="800000"/>
                          <a:headEnd/>
                          <a:tailEnd/>
                        </a:ln>
                      </wps:spPr>
                      <wps:txbx>
                        <w:txbxContent>
                          <w:p w:rsidR="0078579E" w:rsidRDefault="00294939" w:rsidP="00D450B4">
                            <w:pPr>
                              <w:keepNext/>
                            </w:pPr>
                            <w:r>
                              <w:rPr>
                                <w:i/>
                                <w:iCs/>
                              </w:rPr>
                              <w:pict>
                                <v:shape id="_x0000_i1038" type="#_x0000_t75" style="width:246.45pt;height:135.7pt">
                                  <v:imagedata r:id="rId9" o:title="diagram_explanation"/>
                                </v:shape>
                              </w:pict>
                            </w:r>
                          </w:p>
                          <w:p w:rsidR="0078579E" w:rsidRPr="00D450B4" w:rsidRDefault="0078579E" w:rsidP="00D450B4">
                            <w:pPr>
                              <w:pStyle w:val="Caption"/>
                              <w:jc w:val="center"/>
                              <w:rPr>
                                <w:b/>
                                <w:color w:val="000000" w:themeColor="text1"/>
                              </w:rPr>
                            </w:pPr>
                            <w:r>
                              <w:rPr>
                                <w:color w:val="000000" w:themeColor="text1"/>
                              </w:rPr>
                              <w:br/>
                            </w:r>
                            <w:r w:rsidRPr="00D450B4">
                              <w:rPr>
                                <w:b/>
                                <w:color w:val="000000" w:themeColor="text1"/>
                              </w:rPr>
                              <w:t xml:space="preserve">Figure </w:t>
                            </w:r>
                            <w:r w:rsidR="0059352B">
                              <w:rPr>
                                <w:b/>
                                <w:color w:val="000000" w:themeColor="text1"/>
                              </w:rPr>
                              <w:t>2</w:t>
                            </w:r>
                            <w:r w:rsidRPr="00D450B4">
                              <w:rPr>
                                <w:b/>
                                <w:color w:val="000000" w:themeColor="text1"/>
                              </w:rPr>
                              <w:t>: General Layout of Process Structures</w:t>
                            </w:r>
                          </w:p>
                          <w:p w:rsidR="0078579E" w:rsidRDefault="0078579E"/>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8pt;margin-top:104.1pt;width:240.5pt;height:164.45pt;z-index:251661824;visibility:visible;mso-wrap-style:non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" stroked="f">
                <v:textbox>
                  <w:txbxContent>
                    <w:p w:rsidR="0078579E" w:rsidRDefault="00294939" w:rsidP="00D450B4">
                      <w:pPr>
                        <w:keepNext/>
                      </w:pPr>
                      <w:r>
                        <w:rPr>
                          <w:i/>
                          <w:iCs/>
                        </w:rPr>
                        <w:pict>
                          <v:shape id="_x0000_i1038" type="#_x0000_t75" style="width:246.45pt;height:135.7pt">
                            <v:imagedata r:id="rId9" o:title="diagram_explanation"/>
                          </v:shape>
                        </w:pict>
                      </w:r>
                    </w:p>
                    <w:p w:rsidR="0078579E" w:rsidRPr="00D450B4" w:rsidRDefault="0078579E" w:rsidP="00D450B4">
                      <w:pPr>
                        <w:pStyle w:val="Caption"/>
                        <w:jc w:val="center"/>
                        <w:rPr>
                          <w:b/>
                          <w:color w:val="000000" w:themeColor="text1"/>
                        </w:rPr>
                      </w:pPr>
                      <w:r>
                        <w:rPr>
                          <w:color w:val="000000" w:themeColor="text1"/>
                        </w:rPr>
                        <w:br/>
                      </w:r>
                      <w:r w:rsidRPr="00D450B4">
                        <w:rPr>
                          <w:b/>
                          <w:color w:val="000000" w:themeColor="text1"/>
                        </w:rPr>
                        <w:t xml:space="preserve">Figure </w:t>
                      </w:r>
                      <w:r w:rsidR="0059352B">
                        <w:rPr>
                          <w:b/>
                          <w:color w:val="000000" w:themeColor="text1"/>
                        </w:rPr>
                        <w:t>2</w:t>
                      </w:r>
                      <w:r w:rsidRPr="00D450B4">
                        <w:rPr>
                          <w:b/>
                          <w:color w:val="000000" w:themeColor="text1"/>
                        </w:rPr>
                        <w:t>: General Layout of Process Structures</w:t>
                      </w:r>
                    </w:p>
                    <w:p w:rsidR="0078579E" w:rsidRDefault="0078579E"/>
                  </w:txbxContent>
                </v:textbox>
                <w10:wrap type="square" anchory="page"/>
              </v:shape>
            </w:pict>
          </mc:Fallback>
        </mc:AlternateContent>
      </w:r>
      <w:r>
        <w:t>seen as</w:t>
      </w:r>
      <w:r w:rsidR="00D06E19">
        <w:t xml:space="preserve"> a simple function – namely- unitary </w:t>
      </w:r>
      <w:r>
        <w:t>decrement of a token fro</w:t>
      </w:r>
      <w:r w:rsidR="006F61FA">
        <w:t>m the origin node and a</w:t>
      </w:r>
      <w:r w:rsidR="006F61FA" w:rsidRPr="006F61FA">
        <w:t xml:space="preserve"> </w:t>
      </w:r>
      <w:r w:rsidR="006F61FA">
        <w:t>unitary</w:t>
      </w:r>
      <w:r>
        <w:t xml:space="preserve"> increment of a token at the target node. </w:t>
      </w:r>
    </w:p>
    <w:p w:rsidR="0042157E" w:rsidRDefault="00D450B4" w:rsidP="00D450B4">
      <w:pPr>
        <w:ind w:firstLine="144"/>
        <w:jc w:val="both"/>
      </w:pPr>
      <w:r>
        <w:t xml:space="preserve">In this treatment, jobs, tasks and processes are similar concepts </w:t>
      </w:r>
      <w:r w:rsidR="00C95D32">
        <w:t xml:space="preserve">and can be used interchangeably </w:t>
      </w:r>
      <w:r>
        <w:t xml:space="preserve">when </w:t>
      </w:r>
      <w:proofErr w:type="spellStart"/>
      <w:r>
        <w:t>unactualised</w:t>
      </w:r>
      <w:proofErr w:type="spellEnd"/>
      <w:r>
        <w:t xml:space="preserve">. These are held in the process queue nodes, which are rectangular on the left hand side of </w:t>
      </w:r>
      <w:r>
        <w:rPr>
          <w:b/>
        </w:rPr>
        <w:t xml:space="preserve">Fig. 2.  </w:t>
      </w:r>
      <w:r w:rsidR="0042157E">
        <w:t>Identical</w:t>
      </w:r>
      <w:r>
        <w:t xml:space="preserve"> instances of processes are held together within one node, categorically labelled </w:t>
      </w:r>
      <w:r w:rsidR="0042157E">
        <w:t xml:space="preserve">as </w:t>
      </w:r>
      <w:r w:rsidR="0042157E" w:rsidRPr="0042157E">
        <w:rPr>
          <w:i/>
        </w:rPr>
        <w:t>‘</w:t>
      </w:r>
      <w:r w:rsidR="00C95D32">
        <w:rPr>
          <w:i/>
        </w:rPr>
        <w:t>Process</w:t>
      </w:r>
      <w:r w:rsidR="0042157E">
        <w:rPr>
          <w:i/>
        </w:rPr>
        <w:t xml:space="preserve"> Type’ </w:t>
      </w:r>
      <w:r w:rsidRPr="0042157E">
        <w:t>with</w:t>
      </w:r>
      <w:r>
        <w:t xml:space="preserve"> a unique encoding and the number of processes within a node is shown. External events (perhaps a </w:t>
      </w:r>
      <w:proofErr w:type="spellStart"/>
      <w:r>
        <w:rPr>
          <w:i/>
        </w:rPr>
        <w:t>supersystem</w:t>
      </w:r>
      <w:proofErr w:type="spellEnd"/>
      <w:r>
        <w:t>) can be used to instantiate or inject new processes to their respective process queue</w:t>
      </w:r>
      <w:r w:rsidR="0042157E">
        <w:t>, or remove finished/completed processes</w:t>
      </w:r>
      <w:r>
        <w:t>. Resources</w:t>
      </w:r>
      <w:r w:rsidR="007D385E">
        <w:t xml:space="preserve"> or </w:t>
      </w:r>
      <w:r w:rsidR="00A21A6A">
        <w:rPr>
          <w:i/>
        </w:rPr>
        <w:t>p</w:t>
      </w:r>
      <w:r w:rsidR="007D385E">
        <w:rPr>
          <w:i/>
        </w:rPr>
        <w:t>rocessors</w:t>
      </w:r>
      <w:r>
        <w:t xml:space="preserve"> are the nodes on the right hand side which are </w:t>
      </w:r>
      <w:r w:rsidR="0042157E">
        <w:t>instantiated as part of the model construction process. Each has a label or name indicating its type and index.</w:t>
      </w:r>
    </w:p>
    <w:p w:rsidR="00D450B4" w:rsidRDefault="0059352B" w:rsidP="00D450B4">
      <w:pPr>
        <w:ind w:firstLine="144"/>
        <w:jc w:val="both"/>
      </w:pPr>
      <w:r>
        <w:rPr>
          <w:noProof/>
          <w:lang w:val="en-GB" w:eastAsia="en-GB"/>
        </w:rPr>
        <mc:AlternateContent>
          <mc:Choice Requires="wps">
            <w:drawing>
              <wp:anchor distT="45720" distB="45720" distL="114300" distR="114300" simplePos="0" relativeHeight="251667968" behindDoc="0" locked="0" layoutInCell="1" allowOverlap="1" wp14:anchorId="2B43F6A3" wp14:editId="69598AC0">
                <wp:simplePos x="0" y="0"/>
                <wp:positionH relativeFrom="column">
                  <wp:posOffset>10160</wp:posOffset>
                </wp:positionH>
                <wp:positionV relativeFrom="page">
                  <wp:posOffset>7793306</wp:posOffset>
                </wp:positionV>
                <wp:extent cx="6421755" cy="212280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1755" cy="2122805"/>
                        </a:xfrm>
                        <a:prstGeom prst="rect">
                          <a:avLst/>
                        </a:prstGeom>
                        <a:solidFill>
                          <a:srgbClr val="FFFFFF"/>
                        </a:solidFill>
                        <a:ln w="9525">
                          <a:noFill/>
                          <a:miter lim="800000"/>
                          <a:headEnd/>
                          <a:tailEnd/>
                        </a:ln>
                      </wps:spPr>
                      <wps:txbx>
                        <w:txbxContent>
                          <w:p w:rsidR="0059352B" w:rsidRDefault="00294939" w:rsidP="0059352B">
                            <w:pPr>
                              <w:keepNext/>
                              <w:jc w:val="center"/>
                            </w:pPr>
                            <w:r>
                              <w:pict>
                                <v:shape id="_x0000_i1046" type="#_x0000_t75" style="width:490.15pt;height:114.1pt">
                                  <v:imagedata r:id="rId10" o:title="flowchart"/>
                                </v:shape>
                              </w:pict>
                            </w:r>
                          </w:p>
                          <w:p w:rsidR="0059352B" w:rsidRPr="0059352B" w:rsidRDefault="0059352B" w:rsidP="0059352B">
                            <w:pPr>
                              <w:pStyle w:val="Caption"/>
                              <w:jc w:val="center"/>
                              <w:rPr>
                                <w:b/>
                                <w:color w:val="000000" w:themeColor="text1"/>
                              </w:rPr>
                            </w:pPr>
                            <w:r>
                              <w:rPr>
                                <w:b/>
                                <w:color w:val="000000" w:themeColor="text1"/>
                              </w:rPr>
                              <w:br/>
                            </w:r>
                            <w:r w:rsidRPr="0059352B">
                              <w:rPr>
                                <w:b/>
                                <w:color w:val="000000" w:themeColor="text1"/>
                              </w:rPr>
                              <w:t xml:space="preserve">Figure </w:t>
                            </w:r>
                            <w:r>
                              <w:rPr>
                                <w:b/>
                                <w:color w:val="000000" w:themeColor="text1"/>
                              </w:rPr>
                              <w:t>3</w:t>
                            </w:r>
                            <w:r w:rsidRPr="0059352B">
                              <w:rPr>
                                <w:b/>
                                <w:noProof/>
                                <w:color w:val="000000" w:themeColor="text1"/>
                              </w:rPr>
                              <w:t>: System Functional Flow</w:t>
                            </w:r>
                          </w:p>
                          <w:p w:rsidR="0059352B" w:rsidRDefault="0059352B" w:rsidP="0059352B">
                            <w:pPr>
                              <w:keepNext/>
                            </w:pPr>
                          </w:p>
                          <w:p w:rsidR="0059352B" w:rsidRPr="00D450B4" w:rsidRDefault="0059352B" w:rsidP="0059352B">
                            <w:pPr>
                              <w:pStyle w:val="Caption"/>
                              <w:jc w:val="center"/>
                              <w:rPr>
                                <w:b/>
                                <w:color w:val="000000" w:themeColor="text1"/>
                              </w:rPr>
                            </w:pPr>
                            <w:r>
                              <w:rPr>
                                <w:color w:val="000000" w:themeColor="text1"/>
                              </w:rPr>
                              <w:br/>
                            </w:r>
                          </w:p>
                          <w:p w:rsidR="0059352B" w:rsidRDefault="0059352B" w:rsidP="005935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3F6A3" id="_x0000_s1028" type="#_x0000_t202" style="position:absolute;left:0;text-align:left;margin-left:.8pt;margin-top:613.65pt;width:505.65pt;height:167.1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" stroked="f">
                <v:textbox>
                  <w:txbxContent>
                    <w:p w:rsidR="0059352B" w:rsidRDefault="00294939" w:rsidP="0059352B">
                      <w:pPr>
                        <w:keepNext/>
                        <w:jc w:val="center"/>
                      </w:pPr>
                      <w:r>
                        <w:pict>
                          <v:shape id="_x0000_i1046" type="#_x0000_t75" style="width:490.15pt;height:114.1pt">
                            <v:imagedata r:id="rId10" o:title="flowchart"/>
                          </v:shape>
                        </w:pict>
                      </w:r>
                    </w:p>
                    <w:p w:rsidR="0059352B" w:rsidRPr="0059352B" w:rsidRDefault="0059352B" w:rsidP="0059352B">
                      <w:pPr>
                        <w:pStyle w:val="Caption"/>
                        <w:jc w:val="center"/>
                        <w:rPr>
                          <w:b/>
                          <w:color w:val="000000" w:themeColor="text1"/>
                        </w:rPr>
                      </w:pPr>
                      <w:r>
                        <w:rPr>
                          <w:b/>
                          <w:color w:val="000000" w:themeColor="text1"/>
                        </w:rPr>
                        <w:br/>
                      </w:r>
                      <w:r w:rsidRPr="0059352B">
                        <w:rPr>
                          <w:b/>
                          <w:color w:val="000000" w:themeColor="text1"/>
                        </w:rPr>
                        <w:t xml:space="preserve">Figure </w:t>
                      </w:r>
                      <w:r>
                        <w:rPr>
                          <w:b/>
                          <w:color w:val="000000" w:themeColor="text1"/>
                        </w:rPr>
                        <w:t>3</w:t>
                      </w:r>
                      <w:r w:rsidRPr="0059352B">
                        <w:rPr>
                          <w:b/>
                          <w:noProof/>
                          <w:color w:val="000000" w:themeColor="text1"/>
                        </w:rPr>
                        <w:t>: System Functional Flow</w:t>
                      </w:r>
                    </w:p>
                    <w:p w:rsidR="0059352B" w:rsidRDefault="0059352B" w:rsidP="0059352B">
                      <w:pPr>
                        <w:keepNext/>
                      </w:pPr>
                    </w:p>
                    <w:p w:rsidR="0059352B" w:rsidRPr="00D450B4" w:rsidRDefault="0059352B" w:rsidP="0059352B">
                      <w:pPr>
                        <w:pStyle w:val="Caption"/>
                        <w:jc w:val="center"/>
                        <w:rPr>
                          <w:b/>
                          <w:color w:val="000000" w:themeColor="text1"/>
                        </w:rPr>
                      </w:pPr>
                      <w:r>
                        <w:rPr>
                          <w:color w:val="000000" w:themeColor="text1"/>
                        </w:rPr>
                        <w:br/>
                      </w:r>
                    </w:p>
                    <w:p w:rsidR="0059352B" w:rsidRDefault="0059352B" w:rsidP="0059352B"/>
                  </w:txbxContent>
                </v:textbox>
                <w10:wrap type="square" anchory="page"/>
              </v:shape>
            </w:pict>
          </mc:Fallback>
        </mc:AlternateContent>
      </w:r>
      <w:r w:rsidR="0042157E">
        <w:t xml:space="preserve">Nodes of process and resource types are connected by events of two types; uncontrolled and controlled, which are dotted and solid respectively. The possibility of assignment between processes and resources (and vice-versa) is dictated by these connections. A lower-level policy must be used when selecting between </w:t>
      </w:r>
      <m:oMath>
        <m:r>
          <w:rPr>
            <w:rFonts w:ascii="Cambria Math" w:hAnsi="Cambria Math"/>
          </w:rPr>
          <m:t>(n &gt;1)</m:t>
        </m:r>
      </m:oMath>
      <w:r w:rsidR="0042157E">
        <w:t xml:space="preserve"> possible assignments. Once a</w:t>
      </w:r>
      <w:r w:rsidR="00953115">
        <w:t>n</w:t>
      </w:r>
      <w:r w:rsidR="0042157E">
        <w:t xml:space="preserve"> </w:t>
      </w:r>
      <w:r w:rsidR="0042157E">
        <w:t>assignment is made, the nondeterministic time interval f</w:t>
      </w:r>
      <w:r w:rsidR="00DB1553">
        <w:t xml:space="preserve">rom a Gaussian distribution with a specific mean and variance </w:t>
      </w:r>
      <w:r w:rsidR="0042157E">
        <w:t>or the resultant fluent is g</w:t>
      </w:r>
      <w:r w:rsidR="00953115">
        <w:t>enerated</w:t>
      </w:r>
      <w:r w:rsidR="0042157E">
        <w:t xml:space="preserve"> from the input data in </w:t>
      </w:r>
      <w:r w:rsidR="0042157E" w:rsidRPr="0042157E">
        <w:rPr>
          <w:b/>
        </w:rPr>
        <w:t>Table 1</w:t>
      </w:r>
      <w:r w:rsidR="0042157E">
        <w:t xml:space="preserve">. </w:t>
      </w:r>
      <w:r w:rsidR="005E1605">
        <w:t xml:space="preserve">Depending on the current </w:t>
      </w:r>
      <w:r w:rsidR="005E1605" w:rsidRPr="005E1605">
        <w:rPr>
          <w:i/>
        </w:rPr>
        <w:t>state</w:t>
      </w:r>
      <w:r w:rsidR="005E1605">
        <w:t xml:space="preserve"> or </w:t>
      </w:r>
      <w:r w:rsidR="005E1605" w:rsidRPr="005E1605">
        <w:rPr>
          <w:i/>
        </w:rPr>
        <w:t>mode</w:t>
      </w:r>
      <w:r w:rsidR="005E1605">
        <w:t xml:space="preserve"> of the resource, </w:t>
      </w:r>
      <w:r w:rsidR="0025520A">
        <w:t xml:space="preserve">the </w:t>
      </w:r>
      <w:r w:rsidR="0025520A">
        <w:rPr>
          <w:i/>
        </w:rPr>
        <w:t xml:space="preserve">Context Switching Time </w:t>
      </w:r>
      <w:r w:rsidR="0025520A">
        <w:t>(CST) which is</w:t>
      </w:r>
      <w:r w:rsidR="007537A4">
        <w:t xml:space="preserve"> </w:t>
      </w:r>
      <w:r w:rsidR="00DB1553">
        <w:t>asymmetrical</w:t>
      </w:r>
      <w:r w:rsidR="0025520A">
        <w:t xml:space="preserve"> </w:t>
      </w:r>
      <w:r w:rsidR="007537A4">
        <w:t xml:space="preserve">and </w:t>
      </w:r>
      <w:r w:rsidR="0025520A">
        <w:t>deterministic</w:t>
      </w:r>
      <w:r w:rsidR="007D385E">
        <w:t xml:space="preserve"> [for instance, if a type </w:t>
      </w:r>
      <w:r w:rsidR="007D385E">
        <w:rPr>
          <w:b/>
        </w:rPr>
        <w:t xml:space="preserve">R4 </w:t>
      </w:r>
      <w:r w:rsidR="007D385E">
        <w:t xml:space="preserve">resource was in mode C2, and switched to A1, it takes 10 units of time, whereas in reverse it will take 11]. </w:t>
      </w:r>
      <w:r w:rsidR="00D450B4">
        <w:t>Process-resource</w:t>
      </w:r>
      <w:r w:rsidR="00E50E9B">
        <w:t xml:space="preserve"> or </w:t>
      </w:r>
      <w:r w:rsidR="00E50E9B" w:rsidRPr="00E50E9B">
        <w:rPr>
          <w:i/>
        </w:rPr>
        <w:t>process-processor</w:t>
      </w:r>
      <w:r w:rsidR="00D450B4">
        <w:t xml:space="preserve"> </w:t>
      </w:r>
      <w:proofErr w:type="spellStart"/>
      <w:r w:rsidR="00D450B4">
        <w:t>fluents</w:t>
      </w:r>
      <w:proofErr w:type="spellEnd"/>
      <w:r w:rsidR="00E50E9B">
        <w:t xml:space="preserve"> are instantiated and persist, addressing the ‘frame’ problem through circumscription. Qualifying the proposition is achieved through firing uncontrolled events</w:t>
      </w:r>
      <w:r w:rsidR="0078579E">
        <w:t xml:space="preserve"> in future. </w:t>
      </w:r>
      <w:r w:rsidR="00E50E9B">
        <w:t xml:space="preserve">Because </w:t>
      </w:r>
      <w:proofErr w:type="spellStart"/>
      <w:r w:rsidR="00E50E9B">
        <w:t>fluents</w:t>
      </w:r>
      <w:proofErr w:type="spellEnd"/>
      <w:r w:rsidR="00E50E9B">
        <w:t xml:space="preserve"> have the quality of </w:t>
      </w:r>
      <w:proofErr w:type="spellStart"/>
      <w:r w:rsidR="00E50E9B">
        <w:t>qualitive</w:t>
      </w:r>
      <w:proofErr w:type="spellEnd"/>
      <w:r w:rsidR="00E50E9B">
        <w:t xml:space="preserve"> reasoning, process models can be described using natural language, and like language systems, have a </w:t>
      </w:r>
      <w:r w:rsidR="00E50E9B">
        <w:rPr>
          <w:i/>
        </w:rPr>
        <w:t xml:space="preserve">syntax </w:t>
      </w:r>
      <w:r w:rsidR="00E50E9B">
        <w:t xml:space="preserve">- rules of structure. </w:t>
      </w:r>
    </w:p>
    <w:p w:rsidR="00D450B4" w:rsidRPr="00D450B4" w:rsidRDefault="00D450B4" w:rsidP="0078579E">
      <w:pPr>
        <w:pStyle w:val="Heading2"/>
      </w:pPr>
      <w:r>
        <w:t>Program Structure</w:t>
      </w:r>
      <w:r w:rsidR="00A21A6A">
        <w:t xml:space="preserve"> &amp; Experiment </w:t>
      </w:r>
      <w:r w:rsidR="0059352B">
        <w:t>P</w:t>
      </w:r>
      <w:r w:rsidR="00A21A6A">
        <w:t>arameters</w:t>
      </w:r>
    </w:p>
    <w:p w:rsidR="00DB1553" w:rsidRPr="00DB1553" w:rsidRDefault="00C95D32" w:rsidP="00A21A6A">
      <w:pPr>
        <w:pStyle w:val="BodyText"/>
        <w:ind w:firstLine="142"/>
      </w:pPr>
      <w:r w:rsidRPr="00C95D32">
        <w:rPr>
          <w:b/>
        </w:rPr>
        <w:t>Table 1</w:t>
      </w:r>
      <w:r>
        <w:t xml:space="preserve">. </w:t>
      </w:r>
      <w:proofErr w:type="gramStart"/>
      <w:r>
        <w:t>shows</w:t>
      </w:r>
      <w:proofErr w:type="gramEnd"/>
      <w:r>
        <w:t xml:space="preserve"> the logical relations between processes (</w:t>
      </w:r>
      <w:r>
        <w:rPr>
          <w:i/>
        </w:rPr>
        <w:t xml:space="preserve">A1, A2, …, </w:t>
      </w:r>
      <w:proofErr w:type="spellStart"/>
      <w:r>
        <w:rPr>
          <w:i/>
        </w:rPr>
        <w:t>etc</w:t>
      </w:r>
      <w:proofErr w:type="spellEnd"/>
      <w:r>
        <w:t xml:space="preserve">) and </w:t>
      </w:r>
      <w:r w:rsidR="00A21A6A">
        <w:t>resource</w:t>
      </w:r>
      <w:r>
        <w:t xml:space="preserve"> (</w:t>
      </w:r>
      <w:r>
        <w:rPr>
          <w:i/>
        </w:rPr>
        <w:t xml:space="preserve">R1, R2, …, </w:t>
      </w:r>
      <w:proofErr w:type="spellStart"/>
      <w:r>
        <w:rPr>
          <w:i/>
        </w:rPr>
        <w:t>etc</w:t>
      </w:r>
      <w:proofErr w:type="spellEnd"/>
      <w:r>
        <w:t xml:space="preserve">) and the respective </w:t>
      </w:r>
      <w:proofErr w:type="spellStart"/>
      <w:r>
        <w:t>fluents</w:t>
      </w:r>
      <w:proofErr w:type="spellEnd"/>
      <w:r>
        <w:t xml:space="preserve">. </w:t>
      </w:r>
      <w:r w:rsidR="00DB1553">
        <w:t>A</w:t>
      </w:r>
      <w:r w:rsidR="00DB1553" w:rsidRPr="00DB1553">
        <w:rPr>
          <w:i/>
        </w:rPr>
        <w:t xml:space="preserve"> workload </w:t>
      </w:r>
      <w:r w:rsidR="00DB1553">
        <w:t xml:space="preserve">is a set of processes. In this experiment we only consider one workload which is comprised of 100 A, B and C processes. A1, A2, A3 are states of the processes – A1 state would indicate no processing, A2, partial processing and A3 is completed – </w:t>
      </w:r>
      <w:r w:rsidR="00DB1553">
        <w:rPr>
          <w:i/>
        </w:rPr>
        <w:t>processed</w:t>
      </w:r>
      <w:r w:rsidR="00DB1553">
        <w:t xml:space="preserve">. The performance is judged </w:t>
      </w:r>
      <w:r w:rsidR="00E50E9B">
        <w:t>on two primary features;</w:t>
      </w:r>
      <w:r w:rsidR="00DB1553">
        <w:t xml:space="preserve"> the </w:t>
      </w:r>
      <w:r w:rsidR="00DB1553" w:rsidRPr="00E50E9B">
        <w:rPr>
          <w:i/>
        </w:rPr>
        <w:t xml:space="preserve">processing time </w:t>
      </w:r>
      <w:r w:rsidR="00E50E9B">
        <w:t>and</w:t>
      </w:r>
      <w:r w:rsidR="00DB1553" w:rsidRPr="00E50E9B">
        <w:rPr>
          <w:i/>
        </w:rPr>
        <w:t xml:space="preserve"> </w:t>
      </w:r>
      <w:proofErr w:type="spellStart"/>
      <w:r w:rsidR="00DB1553" w:rsidRPr="00E50E9B">
        <w:rPr>
          <w:i/>
        </w:rPr>
        <w:t>makespan</w:t>
      </w:r>
      <w:proofErr w:type="spellEnd"/>
      <w:r w:rsidR="00DB1553">
        <w:t xml:space="preserve">. </w:t>
      </w:r>
      <w:r w:rsidR="00E50E9B">
        <w:t>P</w:t>
      </w:r>
      <w:r w:rsidR="00DB1553">
        <w:t>rocessing time indicates the literal amount of processing required, since this relates to second-order resources,</w:t>
      </w:r>
      <w:r w:rsidR="00E50E9B">
        <w:t xml:space="preserve"> e.g.</w:t>
      </w:r>
      <w:r w:rsidR="00DB1553">
        <w:t xml:space="preserve"> </w:t>
      </w:r>
      <w:r w:rsidR="00DB1553" w:rsidRPr="00E50E9B">
        <w:rPr>
          <w:i/>
        </w:rPr>
        <w:t>ener</w:t>
      </w:r>
      <w:r w:rsidR="00E50E9B" w:rsidRPr="00E50E9B">
        <w:rPr>
          <w:i/>
        </w:rPr>
        <w:t>gy</w:t>
      </w:r>
      <w:r w:rsidR="00DB1553">
        <w:t xml:space="preserve">. </w:t>
      </w:r>
      <w:r w:rsidR="000B368C">
        <w:t xml:space="preserve">The </w:t>
      </w:r>
      <w:proofErr w:type="spellStart"/>
      <w:r w:rsidR="000B368C">
        <w:t>makespan</w:t>
      </w:r>
      <w:proofErr w:type="spellEnd"/>
      <w:r w:rsidR="000B368C">
        <w:t xml:space="preserve"> gives a scalar value that indicates the global performance </w:t>
      </w:r>
      <w:r w:rsidR="00E50E9B">
        <w:t>of a</w:t>
      </w:r>
      <w:r w:rsidR="000B368C">
        <w:t xml:space="preserve"> system, whereas waiting time, intermediate processed tasks are local features. In addition to that, the control policy can vary the waiting time or the decisions in regard to task sequencing or load balancing, therefore hiding the overall performance of the system (this phenomena in many real-life systems, although it is exceptionally difficult to perceive in which the decisions avoid the bottleneck at the cost of overall system performance). A different approach involves detecting waiting times for tasks which identifies finding local bottlenecks. </w:t>
      </w:r>
    </w:p>
    <w:p w:rsidR="007D385E" w:rsidRDefault="007D385E" w:rsidP="007D385E">
      <w:pPr>
        <w:pStyle w:val="Heading2"/>
      </w:pPr>
      <w:r>
        <w:t>Results</w:t>
      </w:r>
    </w:p>
    <w:p w:rsidR="007D385E" w:rsidRPr="004710A9" w:rsidRDefault="004710A9" w:rsidP="004710A9">
      <w:pPr>
        <w:ind w:firstLine="144"/>
        <w:jc w:val="both"/>
        <w:rPr>
          <w:b/>
        </w:rPr>
      </w:pPr>
      <w:r>
        <w:t xml:space="preserve">The system discovered </w:t>
      </w:r>
      <w:r>
        <w:rPr>
          <w:i/>
        </w:rPr>
        <w:t xml:space="preserve">221 </w:t>
      </w:r>
      <w:r w:rsidR="00A21A6A">
        <w:t>unique configurations that</w:t>
      </w:r>
      <w:r w:rsidR="0078579E">
        <w:t xml:space="preserve"> feasibly</w:t>
      </w:r>
      <w:r>
        <w:t xml:space="preserve"> process this workload with a maximum of 6 </w:t>
      </w:r>
      <w:r w:rsidR="00A21A6A">
        <w:t>resources</w:t>
      </w:r>
      <w:r>
        <w:t xml:space="preserve">. The minimum number of </w:t>
      </w:r>
      <w:r w:rsidR="00A21A6A">
        <w:t>resources</w:t>
      </w:r>
      <w:r>
        <w:t xml:space="preserve"> is 3. </w:t>
      </w:r>
      <w:r w:rsidR="007D385E">
        <w:rPr>
          <w:b/>
        </w:rPr>
        <w:t xml:space="preserve">Fig. 4. </w:t>
      </w:r>
      <w:r w:rsidR="007D385E">
        <w:t xml:space="preserve">shows </w:t>
      </w:r>
      <w:r>
        <w:t xml:space="preserve">the majority </w:t>
      </w:r>
      <w:r w:rsidR="007D385E">
        <w:t xml:space="preserve">of permutations </w:t>
      </w:r>
      <w:r>
        <w:t xml:space="preserve">(outliers were omitted for clarity) </w:t>
      </w:r>
      <w:r w:rsidR="007D385E">
        <w:t xml:space="preserve">and their respective </w:t>
      </w:r>
      <w:r w:rsidR="00A21A6A">
        <w:t xml:space="preserve">total </w:t>
      </w:r>
      <w:r w:rsidR="007D385E">
        <w:t>number of resources</w:t>
      </w:r>
      <w:r w:rsidR="00A21A6A">
        <w:t xml:space="preserve"> (as </w:t>
      </w:r>
      <w:r w:rsidR="00B95E87">
        <w:rPr>
          <w:noProof/>
          <w:lang w:val="en-GB" w:eastAsia="en-GB"/>
        </w:rPr>
        <w:lastRenderedPageBreak/>
        <mc:AlternateContent>
          <mc:Choice Requires="wps">
            <w:drawing>
              <wp:anchor distT="0" distB="0" distL="114300" distR="114300" simplePos="0" relativeHeight="251663872" behindDoc="1" locked="0" layoutInCell="1" allowOverlap="1" wp14:anchorId="51088C46" wp14:editId="4FFA3810">
                <wp:simplePos x="0" y="0"/>
                <wp:positionH relativeFrom="column">
                  <wp:posOffset>-60325</wp:posOffset>
                </wp:positionH>
                <wp:positionV relativeFrom="page">
                  <wp:posOffset>752475</wp:posOffset>
                </wp:positionV>
                <wp:extent cx="6518275" cy="4030345"/>
                <wp:effectExtent l="0" t="0" r="0" b="8255"/>
                <wp:wrapTight wrapText="bothSides">
                  <wp:wrapPolygon edited="0">
                    <wp:start x="0" y="0"/>
                    <wp:lineTo x="0" y="21542"/>
                    <wp:lineTo x="21526" y="21542"/>
                    <wp:lineTo x="21526" y="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275" cy="4030345"/>
                        </a:xfrm>
                        <a:prstGeom prst="rect">
                          <a:avLst/>
                        </a:prstGeom>
                        <a:solidFill>
                          <a:srgbClr val="FFFFFF"/>
                        </a:solidFill>
                        <a:ln w="9525">
                          <a:noFill/>
                          <a:miter lim="800000"/>
                          <a:headEnd/>
                          <a:tailEnd/>
                        </a:ln>
                      </wps:spPr>
                      <wps:txbx>
                        <w:txbxContent>
                          <w:p w:rsidR="0059352B" w:rsidRDefault="00294939" w:rsidP="0059352B">
                            <w:pPr>
                              <w:pStyle w:val="BodyText"/>
                              <w:keepNext/>
                              <w:ind w:firstLine="0"/>
                              <w:jc w:val="center"/>
                            </w:pPr>
                            <w:r>
                              <w:rPr>
                                <w:smallCaps/>
                              </w:rPr>
                              <w:pict>
                                <v:shape id="_x0000_i1048" type="#_x0000_t75" style="width:496.8pt;height:293.55pt">
                                  <v:imagedata r:id="rId11" o:title="permutationMeans"/>
                                </v:shape>
                              </w:pict>
                            </w:r>
                          </w:p>
                          <w:p w:rsidR="0059352B" w:rsidRPr="0059352B" w:rsidRDefault="0059352B" w:rsidP="0059352B">
                            <w:pPr>
                              <w:pStyle w:val="Caption"/>
                              <w:jc w:val="center"/>
                              <w:rPr>
                                <w:b/>
                                <w:color w:val="000000" w:themeColor="text1"/>
                              </w:rPr>
                            </w:pPr>
                            <w:r w:rsidRPr="0059352B">
                              <w:rPr>
                                <w:b/>
                                <w:color w:val="000000" w:themeColor="text1"/>
                              </w:rPr>
                              <w:t xml:space="preserve">Figure </w:t>
                            </w:r>
                            <w:r w:rsidR="0086660E">
                              <w:rPr>
                                <w:b/>
                                <w:color w:val="000000" w:themeColor="text1"/>
                              </w:rPr>
                              <w:t>4</w:t>
                            </w:r>
                            <w:r w:rsidRPr="0059352B">
                              <w:rPr>
                                <w:b/>
                                <w:color w:val="000000" w:themeColor="text1"/>
                              </w:rPr>
                              <w:t xml:space="preserve">: </w:t>
                            </w:r>
                            <w:r>
                              <w:rPr>
                                <w:b/>
                                <w:color w:val="000000" w:themeColor="text1"/>
                              </w:rPr>
                              <w:t>Mean p</w:t>
                            </w:r>
                            <w:r w:rsidRPr="0059352B">
                              <w:rPr>
                                <w:b/>
                                <w:color w:val="000000" w:themeColor="text1"/>
                              </w:rPr>
                              <w:t>ermutation</w:t>
                            </w:r>
                            <w:r>
                              <w:rPr>
                                <w:b/>
                                <w:color w:val="000000" w:themeColor="text1"/>
                              </w:rPr>
                              <w:t xml:space="preserve"> performances</w:t>
                            </w:r>
                            <w:r w:rsidRPr="0059352B">
                              <w:rPr>
                                <w:b/>
                                <w:color w:val="000000" w:themeColor="text1"/>
                              </w:rPr>
                              <w:t xml:space="preserve">, </w:t>
                            </w:r>
                            <w:proofErr w:type="spellStart"/>
                            <w:r w:rsidRPr="0059352B">
                              <w:rPr>
                                <w:b/>
                                <w:color w:val="000000" w:themeColor="text1"/>
                              </w:rPr>
                              <w:t>organised</w:t>
                            </w:r>
                            <w:proofErr w:type="spellEnd"/>
                            <w:r w:rsidRPr="0059352B">
                              <w:rPr>
                                <w:b/>
                                <w:color w:val="000000" w:themeColor="text1"/>
                              </w:rPr>
                              <w:t xml:space="preserve"> by total number of resource</w:t>
                            </w:r>
                            <w:r>
                              <w:rPr>
                                <w:b/>
                                <w:color w:val="000000" w:themeColor="text1"/>
                              </w:rPr>
                              <w:t>s</w:t>
                            </w:r>
                            <w:r w:rsidRPr="0059352B">
                              <w:rPr>
                                <w:b/>
                                <w:color w:val="000000" w:themeColor="text1"/>
                              </w:rPr>
                              <w:t xml:space="preserve"> </w:t>
                            </w:r>
                          </w:p>
                          <w:p w:rsidR="0078579E" w:rsidRDefault="0078579E" w:rsidP="00691096">
                            <w:pPr>
                              <w:pStyle w:val="BodyText"/>
                              <w:ind w:firstLine="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88C46" id="_x0000_s1029" type="#_x0000_t202" style="position:absolute;left:0;text-align:left;margin-left:-4.75pt;margin-top:59.25pt;width:513.25pt;height:317.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" stroked="f">
                <v:textbox>
                  <w:txbxContent>
                    <w:p w:rsidR="0059352B" w:rsidRDefault="00294939" w:rsidP="0059352B">
                      <w:pPr>
                        <w:pStyle w:val="BodyText"/>
                        <w:keepNext/>
                        <w:ind w:firstLine="0"/>
                        <w:jc w:val="center"/>
                      </w:pPr>
                      <w:r>
                        <w:rPr>
                          <w:smallCaps/>
                        </w:rPr>
                        <w:pict>
                          <v:shape id="_x0000_i1048" type="#_x0000_t75" style="width:496.8pt;height:293.55pt">
                            <v:imagedata r:id="rId11" o:title="permutationMeans"/>
                          </v:shape>
                        </w:pict>
                      </w:r>
                    </w:p>
                    <w:p w:rsidR="0059352B" w:rsidRPr="0059352B" w:rsidRDefault="0059352B" w:rsidP="0059352B">
                      <w:pPr>
                        <w:pStyle w:val="Caption"/>
                        <w:jc w:val="center"/>
                        <w:rPr>
                          <w:b/>
                          <w:color w:val="000000" w:themeColor="text1"/>
                        </w:rPr>
                      </w:pPr>
                      <w:r w:rsidRPr="0059352B">
                        <w:rPr>
                          <w:b/>
                          <w:color w:val="000000" w:themeColor="text1"/>
                        </w:rPr>
                        <w:t xml:space="preserve">Figure </w:t>
                      </w:r>
                      <w:r w:rsidR="0086660E">
                        <w:rPr>
                          <w:b/>
                          <w:color w:val="000000" w:themeColor="text1"/>
                        </w:rPr>
                        <w:t>4</w:t>
                      </w:r>
                      <w:r w:rsidRPr="0059352B">
                        <w:rPr>
                          <w:b/>
                          <w:color w:val="000000" w:themeColor="text1"/>
                        </w:rPr>
                        <w:t xml:space="preserve">: </w:t>
                      </w:r>
                      <w:r>
                        <w:rPr>
                          <w:b/>
                          <w:color w:val="000000" w:themeColor="text1"/>
                        </w:rPr>
                        <w:t>Mean p</w:t>
                      </w:r>
                      <w:r w:rsidRPr="0059352B">
                        <w:rPr>
                          <w:b/>
                          <w:color w:val="000000" w:themeColor="text1"/>
                        </w:rPr>
                        <w:t>ermutation</w:t>
                      </w:r>
                      <w:r>
                        <w:rPr>
                          <w:b/>
                          <w:color w:val="000000" w:themeColor="text1"/>
                        </w:rPr>
                        <w:t xml:space="preserve"> performances</w:t>
                      </w:r>
                      <w:r w:rsidRPr="0059352B">
                        <w:rPr>
                          <w:b/>
                          <w:color w:val="000000" w:themeColor="text1"/>
                        </w:rPr>
                        <w:t xml:space="preserve">, </w:t>
                      </w:r>
                      <w:proofErr w:type="spellStart"/>
                      <w:r w:rsidRPr="0059352B">
                        <w:rPr>
                          <w:b/>
                          <w:color w:val="000000" w:themeColor="text1"/>
                        </w:rPr>
                        <w:t>organised</w:t>
                      </w:r>
                      <w:proofErr w:type="spellEnd"/>
                      <w:r w:rsidRPr="0059352B">
                        <w:rPr>
                          <w:b/>
                          <w:color w:val="000000" w:themeColor="text1"/>
                        </w:rPr>
                        <w:t xml:space="preserve"> by total number of resource</w:t>
                      </w:r>
                      <w:r>
                        <w:rPr>
                          <w:b/>
                          <w:color w:val="000000" w:themeColor="text1"/>
                        </w:rPr>
                        <w:t>s</w:t>
                      </w:r>
                      <w:r w:rsidRPr="0059352B">
                        <w:rPr>
                          <w:b/>
                          <w:color w:val="000000" w:themeColor="text1"/>
                        </w:rPr>
                        <w:t xml:space="preserve"> </w:t>
                      </w:r>
                    </w:p>
                    <w:p w:rsidR="0078579E" w:rsidRDefault="0078579E" w:rsidP="00691096">
                      <w:pPr>
                        <w:pStyle w:val="BodyText"/>
                        <w:ind w:firstLine="0"/>
                        <w:jc w:val="center"/>
                      </w:pPr>
                    </w:p>
                  </w:txbxContent>
                </v:textbox>
                <w10:wrap type="tight" anchory="page"/>
              </v:shape>
            </w:pict>
          </mc:Fallback>
        </mc:AlternateContent>
      </w:r>
      <w:r w:rsidR="00A21A6A">
        <w:t xml:space="preserve">different </w:t>
      </w:r>
      <w:proofErr w:type="spellStart"/>
      <w:r w:rsidR="00A21A6A">
        <w:t>coloured</w:t>
      </w:r>
      <w:proofErr w:type="spellEnd"/>
      <w:r w:rsidR="00A21A6A">
        <w:t xml:space="preserve"> classes)</w:t>
      </w:r>
      <w:r w:rsidR="007D385E">
        <w:t xml:space="preserve">, the respective mean </w:t>
      </w:r>
      <w:proofErr w:type="spellStart"/>
      <w:r w:rsidR="00A21A6A">
        <w:t>makespan</w:t>
      </w:r>
      <w:proofErr w:type="spellEnd"/>
      <w:r w:rsidR="00A21A6A">
        <w:t xml:space="preserve"> time </w:t>
      </w:r>
      <w:r w:rsidR="002C6049">
        <w:t xml:space="preserve">and mean </w:t>
      </w:r>
      <w:r w:rsidR="007D385E">
        <w:t xml:space="preserve">processing time </w:t>
      </w:r>
      <w:r w:rsidR="002C6049">
        <w:t xml:space="preserve">[in X-Y respectively] </w:t>
      </w:r>
      <w:r w:rsidR="007D385E">
        <w:t xml:space="preserve">calculated from </w:t>
      </w:r>
      <w:r w:rsidR="00BC1449">
        <w:t xml:space="preserve">a population of </w:t>
      </w:r>
      <w:r w:rsidR="007D385E">
        <w:t xml:space="preserve">400 rollouts of the constructed model. It can be see here that the number of resources has a significant impact in the global performance, but within each </w:t>
      </w:r>
      <w:r w:rsidR="0078579E">
        <w:t>class</w:t>
      </w:r>
      <w:r w:rsidR="007D385E">
        <w:t>, there is</w:t>
      </w:r>
      <w:r w:rsidR="0078579E">
        <w:t xml:space="preserve"> also</w:t>
      </w:r>
      <w:r w:rsidR="007D385E">
        <w:t xml:space="preserve"> an </w:t>
      </w:r>
      <w:r w:rsidR="007D385E">
        <w:rPr>
          <w:i/>
        </w:rPr>
        <w:t xml:space="preserve">optimal </w:t>
      </w:r>
      <w:r w:rsidR="002C6049">
        <w:t>resource</w:t>
      </w:r>
      <w:r w:rsidR="0078579E">
        <w:t xml:space="preserve"> </w:t>
      </w:r>
      <w:r w:rsidR="007D385E">
        <w:t>configuration – i.e. s</w:t>
      </w:r>
      <w:r w:rsidR="0078579E">
        <w:t>et</w:t>
      </w:r>
      <w:r w:rsidR="007D385E">
        <w:t xml:space="preserve"> of </w:t>
      </w:r>
      <w:r w:rsidR="00A21A6A">
        <w:t>resources</w:t>
      </w:r>
      <w:r w:rsidR="007D385E">
        <w:t>.</w:t>
      </w:r>
      <w:r>
        <w:t xml:space="preserve"> It would appear that there are clusters appearing in certain regions, opening the possibility to discover some heuristic to help inform the selection of new configurations</w:t>
      </w:r>
      <w:r w:rsidR="0078579E">
        <w:t xml:space="preserve"> in larger problems</w:t>
      </w:r>
      <w:r>
        <w:t>.</w:t>
      </w:r>
      <w:r w:rsidR="007D385E">
        <w:t xml:space="preserve"> In </w:t>
      </w:r>
      <w:r w:rsidR="007D385E">
        <w:rPr>
          <w:b/>
        </w:rPr>
        <w:t>Fig. 5.</w:t>
      </w:r>
      <w:r w:rsidR="007B7D8B">
        <w:rPr>
          <w:b/>
        </w:rPr>
        <w:t xml:space="preserve"> </w:t>
      </w:r>
      <w:r>
        <w:t>(</w:t>
      </w:r>
      <w:proofErr w:type="gramStart"/>
      <w:r>
        <w:t>upper</w:t>
      </w:r>
      <w:proofErr w:type="gramEnd"/>
      <w:r>
        <w:t xml:space="preserve">) </w:t>
      </w:r>
      <w:r w:rsidR="007B7D8B">
        <w:t>the highest performing configurations of each class are sh</w:t>
      </w:r>
      <w:r>
        <w:t xml:space="preserve">own in relation to one another through their rollout results. It is interesting to note that the fewer </w:t>
      </w:r>
      <w:r w:rsidR="00A21A6A">
        <w:t>resources</w:t>
      </w:r>
      <w:r>
        <w:t xml:space="preserve">, the larger the relation between total processing time and the </w:t>
      </w:r>
      <w:proofErr w:type="spellStart"/>
      <w:r>
        <w:t>makespan</w:t>
      </w:r>
      <w:proofErr w:type="spellEnd"/>
      <w:r w:rsidR="00A21A6A">
        <w:t xml:space="preserve"> [as indicated by the linear regression fit]</w:t>
      </w:r>
      <w:r>
        <w:t xml:space="preserve">. In </w:t>
      </w:r>
      <w:r>
        <w:rPr>
          <w:b/>
        </w:rPr>
        <w:t xml:space="preserve">Fig. 5. </w:t>
      </w:r>
      <w:r>
        <w:t>(</w:t>
      </w:r>
      <w:proofErr w:type="gramStart"/>
      <w:r>
        <w:t>lower</w:t>
      </w:r>
      <w:proofErr w:type="gramEnd"/>
      <w:r>
        <w:t xml:space="preserve">), the highest performing configuration is shown once again, with the inclusion of the total </w:t>
      </w:r>
      <w:r>
        <w:rPr>
          <w:i/>
        </w:rPr>
        <w:t xml:space="preserve">Context Switching Time </w:t>
      </w:r>
      <w:r>
        <w:t xml:space="preserve">(CST). The highest performing configuration is the one visually represented in </w:t>
      </w:r>
      <w:r>
        <w:rPr>
          <w:b/>
        </w:rPr>
        <w:t xml:space="preserve">Fig. 1. </w:t>
      </w:r>
    </w:p>
    <w:p w:rsidR="00292905" w:rsidRDefault="00292905" w:rsidP="00292905">
      <w:pPr>
        <w:pStyle w:val="Heading1"/>
      </w:pPr>
      <w:r>
        <w:t>Future Work</w:t>
      </w:r>
    </w:p>
    <w:p w:rsidR="00D3492D" w:rsidRPr="00D3492D" w:rsidRDefault="0086660E" w:rsidP="00D3492D">
      <w:pPr>
        <w:pStyle w:val="Heading2"/>
      </w:pPr>
      <w:r>
        <w:t>Integration with c</w:t>
      </w:r>
      <w:r w:rsidR="00B5230A">
        <w:t>ombinatorial</w:t>
      </w:r>
      <w:r w:rsidR="00D3492D">
        <w:t xml:space="preserve">/discrete </w:t>
      </w:r>
      <w:proofErr w:type="spellStart"/>
      <w:r w:rsidR="00D3492D">
        <w:t>optimisation</w:t>
      </w:r>
      <w:proofErr w:type="spellEnd"/>
      <w:r w:rsidR="00D3492D">
        <w:t xml:space="preserve"> </w:t>
      </w:r>
    </w:p>
    <w:p w:rsidR="00B5230A" w:rsidRDefault="00B5230A" w:rsidP="00D3492D">
      <w:pPr>
        <w:ind w:firstLine="144"/>
        <w:jc w:val="both"/>
      </w:pPr>
      <w:r>
        <w:t xml:space="preserve">In larger configuration spaces, in which purely exploratory, in the form of purely stochastic search, </w:t>
      </w:r>
      <w:r w:rsidR="007F0704">
        <w:t>the discovery of</w:t>
      </w:r>
      <w:r w:rsidR="0025520A">
        <w:t xml:space="preserve"> </w:t>
      </w:r>
      <w:r>
        <w:t xml:space="preserve">configuration/permutations </w:t>
      </w:r>
      <w:r w:rsidR="0025520A">
        <w:t>that are feasible is</w:t>
      </w:r>
      <w:r w:rsidR="0059352B">
        <w:t xml:space="preserve"> </w:t>
      </w:r>
      <w:r>
        <w:t xml:space="preserve">futile [i.e. unacceptably inefficient] without exploitation, the use of a combinatorial or discrete </w:t>
      </w:r>
      <w:proofErr w:type="spellStart"/>
      <w:r>
        <w:t>optimisation</w:t>
      </w:r>
      <w:proofErr w:type="spellEnd"/>
      <w:r>
        <w:t xml:space="preserve"> metaheuristic will be required</w:t>
      </w:r>
      <w:r w:rsidR="0059352B">
        <w:t xml:space="preserve"> </w:t>
      </w:r>
      <w:r w:rsidR="007F0704">
        <w:t>to</w:t>
      </w:r>
      <w:r w:rsidR="0059352B">
        <w:t xml:space="preserve"> feedback high performing features </w:t>
      </w:r>
      <w:r w:rsidR="007F0704">
        <w:t xml:space="preserve">from evaluation process [which are </w:t>
      </w:r>
      <w:r w:rsidR="0059352B">
        <w:t>result(s) of the forward model</w:t>
      </w:r>
      <w:r w:rsidR="007F0704">
        <w:t>]</w:t>
      </w:r>
      <w:r w:rsidR="0059352B">
        <w:t xml:space="preserve">. </w:t>
      </w:r>
      <w:r>
        <w:t xml:space="preserve">An obvious candidate would be the canonical </w:t>
      </w:r>
      <w:r>
        <w:rPr>
          <w:i/>
        </w:rPr>
        <w:t xml:space="preserve">Genetic Algorithm </w:t>
      </w:r>
      <w:r>
        <w:t>(GA), in a mixed-integer encoding, since the permutation itself h</w:t>
      </w:r>
      <w:r w:rsidR="0059352B">
        <w:t xml:space="preserve">as no particular structure. </w:t>
      </w:r>
      <w:r>
        <w:t xml:space="preserve">As mentioned in the results section, there appears in this case to be clusters of commonality between different permutations. In the classification of these clusters, besides establishing useful heuristics about this particular </w:t>
      </w:r>
      <w:r>
        <w:rPr>
          <w:i/>
        </w:rPr>
        <w:t>problem</w:t>
      </w:r>
      <w:r>
        <w:t xml:space="preserve">, the generation of new (i.e. novel) permutations could be limited to features inherent to high performing clusters only, and in this way, </w:t>
      </w:r>
      <w:proofErr w:type="spellStart"/>
      <w:r>
        <w:t>localising</w:t>
      </w:r>
      <w:proofErr w:type="spellEnd"/>
      <w:r>
        <w:t xml:space="preserve"> the search in promising regions.</w:t>
      </w:r>
    </w:p>
    <w:p w:rsidR="00D3492D" w:rsidRDefault="00D3492D" w:rsidP="00B5230A">
      <w:pPr>
        <w:rPr>
          <w:i/>
        </w:rPr>
      </w:pPr>
    </w:p>
    <w:p w:rsidR="00B5230A" w:rsidRDefault="00B5230A" w:rsidP="00D3492D">
      <w:pPr>
        <w:pStyle w:val="Heading2"/>
      </w:pPr>
      <w:r w:rsidRPr="009C5C71">
        <w:t>Applications</w:t>
      </w:r>
      <w:r>
        <w:t xml:space="preserve"> </w:t>
      </w:r>
    </w:p>
    <w:p w:rsidR="00B5230A" w:rsidRPr="0069061E" w:rsidRDefault="00B5230A" w:rsidP="007537A4">
      <w:pPr>
        <w:ind w:firstLine="144"/>
        <w:jc w:val="both"/>
      </w:pPr>
      <w:r>
        <w:t xml:space="preserve">The ability to construct structurally variable models is growing in applicability to both well established and contemporary use cases – in systems that </w:t>
      </w:r>
      <w:r>
        <w:rPr>
          <w:i/>
        </w:rPr>
        <w:t xml:space="preserve">adapt </w:t>
      </w:r>
      <w:r w:rsidR="008573C0">
        <w:rPr>
          <w:i/>
        </w:rPr>
        <w:t xml:space="preserve">online </w:t>
      </w:r>
      <w:r>
        <w:t>to variati</w:t>
      </w:r>
      <w:bookmarkStart w:id="0" w:name="_GoBack"/>
      <w:bookmarkEnd w:id="0"/>
      <w:r>
        <w:t xml:space="preserve">on in requirements. Many computational workloads involve the fault-tolerant decomposition, processing and </w:t>
      </w:r>
      <w:proofErr w:type="spellStart"/>
      <w:r>
        <w:t>recomposition</w:t>
      </w:r>
      <w:proofErr w:type="spellEnd"/>
      <w:r>
        <w:t xml:space="preserve"> of processing tasks and the</w:t>
      </w:r>
      <w:r w:rsidRPr="0069061E">
        <w:t xml:space="preserve"> </w:t>
      </w:r>
      <w:r>
        <w:t xml:space="preserve">allocation of these </w:t>
      </w:r>
      <w:proofErr w:type="spellStart"/>
      <w:r w:rsidRPr="0069061E">
        <w:rPr>
          <w:i/>
        </w:rPr>
        <w:t>subproblems</w:t>
      </w:r>
      <w:proofErr w:type="spellEnd"/>
      <w:r>
        <w:t xml:space="preserve"> to computer systems that are increasingly interconnected, hierarchical and heterogeneous. </w:t>
      </w:r>
      <w:r w:rsidR="007F0704">
        <w:t xml:space="preserve">The internet, </w:t>
      </w:r>
      <w:r>
        <w:t xml:space="preserve">has </w:t>
      </w:r>
      <w:r w:rsidR="007F0704">
        <w:t>enabled macro-scale</w:t>
      </w:r>
      <w:r>
        <w:t xml:space="preserve"> workload distribution</w:t>
      </w:r>
      <w:r w:rsidR="007F0704">
        <w:t xml:space="preserve"> through cloud computing</w:t>
      </w:r>
      <w:r>
        <w:t>,</w:t>
      </w:r>
      <w:r w:rsidR="007F0704">
        <w:t xml:space="preserve"> whilst at processing </w:t>
      </w:r>
      <w:r>
        <w:t xml:space="preserve">scale, we see a continuous growth in multi-processor </w:t>
      </w:r>
      <w:r>
        <w:rPr>
          <w:i/>
        </w:rPr>
        <w:t xml:space="preserve">Central Processing Units </w:t>
      </w:r>
      <w:r w:rsidR="007F0704">
        <w:t xml:space="preserve">(CPU), </w:t>
      </w:r>
      <w:r>
        <w:t xml:space="preserve">a growth in the use of </w:t>
      </w:r>
      <w:r>
        <w:rPr>
          <w:i/>
        </w:rPr>
        <w:t xml:space="preserve">Graphical Processing Units </w:t>
      </w:r>
      <w:r>
        <w:t xml:space="preserve">(GPU), and new </w:t>
      </w:r>
      <w:proofErr w:type="spellStart"/>
      <w:r>
        <w:t>specialised</w:t>
      </w:r>
      <w:proofErr w:type="spellEnd"/>
      <w:r>
        <w:t xml:space="preserve"> systems, such as the </w:t>
      </w:r>
      <w:r>
        <w:rPr>
          <w:i/>
        </w:rPr>
        <w:t xml:space="preserve">Intelligence Processing Unit </w:t>
      </w:r>
      <w:r>
        <w:t>(IPU)</w:t>
      </w:r>
      <w:r>
        <w:fldChar w:fldCharType="begin" w:fldLock="1"/>
      </w:r>
      <w:r w:rsidR="002833D8">
        <w:instrText>ADDIN CSL_CITATION {"citationItems":[{"id":"ITEM-1","itemData":{"abstract":"This paper presents the first study of Graphcore's Intelligence Processing Unit (IPU) in the context of particle physics applications. The IPU is a new type of processor optimised for machine learning. Comparisons are made for neural-network-based event simulation, multiple-scattering correction, and flavour tagging, implemented on IPUs, GPUs and CPUs, using a variety of neural network architectures and hyperparameters. Additionally, a K\\'{a}lm\\'{a}n filter for track reconstruction is implemented on IPUs and GPUs. The results indicate that IPUs hold considerable promise in addressing the rapidly increasing compute needs in particle physics.","author":[{"dropping-particle":"","family":"Mohan","given":"Lakshan Ram Madhan","non-dropping-particle":"","parse-names":false,"suffix":""},{"dropping-particle":"","family":"Marshall","given":"Alexander","non-dropping-particle":"","parse-names":false,"suffix":""},{"dropping-particle":"","family":"Maddrell-Mander","given":"Samuel","non-dropping-particle":"","parse-names":false,"suffix":""},{"dropping-particle":"","family":"O'Hanlon","given":"Daniel","non-dropping-particle":"","parse-names":false,"suffix":""},{"dropping-particle":"","family":"Petridis","given":"Konstantinos","non-dropping-particle":"","parse-names":false,"suffix":""},{"dropping-particle":"","family":"Rademacker","given":"Jonas","non-dropping-particle":"","parse-names":false,"suffix":""},{"dropping-particle":"","family":"Rege","given":"Victoria","non-dropping-particle":"","parse-names":false,"suffix":""},{"dropping-particle":"","family":"Titterton","given":"Alexander","non-dropping-particle":"","parse-names":false,"suffix":""}],"id":"ITEM-1","issued":{"date-parts":[["2020"]]},"title":"Studying the potential of Graphcore IPUs for applications in Particle Physics","type":"article-journal"},"uris":["http://www.mendeley.com/documents/?uuid=2f4b4c3e-b004-4bd6-a746-985e61f1082c"]}],"mendeley":{"formattedCitation":"[18]","plainTextFormattedCitation":"[18]","previouslyFormattedCitation":"[19]"},"properties":{"noteIndex":0},"schema":"https://github.com/citation-style-language/schema/raw/master/csl-citation.json"}</w:instrText>
      </w:r>
      <w:r>
        <w:fldChar w:fldCharType="end"/>
      </w:r>
      <w:r w:rsidR="002833D8">
        <w:t>[18]</w:t>
      </w:r>
      <w:r>
        <w:fldChar w:fldCharType="begin" w:fldLock="1"/>
      </w:r>
      <w:r w:rsidR="002833D8">
        <w:instrText>ADDIN CSL_CITATION {"citationItems":[{"id":"ITEM-1","itemData":{"abstract":"This report focuses on the architecture and performance of the Intelligence Processing Unit (IPU), a novel, massively parallel platform recently introduced by Graphcore and aimed at Artificial Intelligence/Machine Learning (AI/ML) workloads. We dissect the IPU's performance behavior using microbenchmarks that we crafted for the purpose. We study the IPU's memory organization and performance. We study the latency and bandwidth that the on-chip and off-chip interconnects offer, both in point-to-point transfers and in a spectrum of collective operations, under diverse loads. We evaluate the IPU's compute power over matrix multiplication, convolution, and AI/ML primitives. We discuss actual performance in comparison with its theoretical limits. Our findings reveal how the IPU's architectural design affects its performance. Moreover, they offer simple mental models to predict an application's performance on the IPU, on the basis of the computation and communication steps it involves. This report is the natural extension to a novel architecture of a continuing effort of ours [1, 2] that focuses on the microbenchmark-based discovery of massively parallel architectures.","author":[{"dropping-particle":"","family":"Jia","given":"Zhe","non-dropping-particle":"","parse-names":false,"suffix":""},{"dropping-particle":"","family":"Tillman","given":"Blake","non-dropping-particle":"","parse-names":false,"suffix":""},{"dropping-particle":"","family":"Maggioni","given":"Marco","non-dropping-particle":"","parse-names":false,"suffix":""},{"dropping-particle":"","family":"Scarpazza","given":"Daniele P","non-dropping-particle":"","parse-names":false,"suffix":""}],"container-title":"arXiv","id":"ITEM-1","issued":{"date-parts":[["2019"]]},"title":"Dissecting the graphcore IPU architecture via microbenchmarking","type":"article"},"uris":["http://www.mendeley.com/documents/?uuid=1ace5b68-75cc-49fd-97dc-a0f3c3d1468a"]}],"mendeley":{"formattedCitation":"[19]","plainTextFormattedCitation":"[19]","previouslyFormattedCitation":"[20]"},"properties":{"noteIndex":0},"schema":"https://github.com/citation-style-language/schema/raw/master/csl-citation.json"}</w:instrText>
      </w:r>
      <w:r>
        <w:fldChar w:fldCharType="separate"/>
      </w:r>
      <w:r w:rsidR="002833D8" w:rsidRPr="002833D8">
        <w:rPr>
          <w:noProof/>
        </w:rPr>
        <w:t>[19]</w:t>
      </w:r>
      <w:r>
        <w:fldChar w:fldCharType="end"/>
      </w:r>
      <w:r>
        <w:fldChar w:fldCharType="begin" w:fldLock="1"/>
      </w:r>
      <w:r w:rsidR="002833D8">
        <w:instrText>ADDIN CSL_CITATION {"citationItems":[{"id":"ITEM-1","itemData":{"DOI":"10.1109/CVPR42600.2020.00249","ISSN":"10636919","abstract":"Graph processors such as Graphcore's Intelligence Processing Unit (IPU) are part of the major new wave of novel computer architecture for AI, and have a general design with massively parallel computation, distributed on-chip memory and very high inter-core communication bandwidth which allows breakthrough performance for message passing algorithms on arbitrary graphs. We show for the first time that the classical computer vision problem of bundle adjustment (BA) can be solved extremely fast on a graph processor using Gaussian Belief Propagation. Our simple but fully parallel implementation uses the 1216 cores on a single IPU chip to, for instance, solve a real BA problem with 125 keyframes and 1919 points in under 40ms, compared to 1450ms for the Ceres CPU library. Further code optimisation will surely increase this difference on static problems, but we argue that the real promise of graph processing is for flexible in-place optimisation of general, dynamically changing factor graphs representing Spatial AI problems. We give indications of this with experiments showing the ability of GBP to efficiently solve incremental SLAM problems, and deal with robust cost functions and different types of factors.","author":[{"dropping-particle":"","family":"Ortiz","given":"Joseph","non-dropping-particle":"","parse-names":false,"suffix":""},{"dropping-particle":"","family":"Pupilli","given":"Mark","non-dropping-particle":"","parse-names":false,"suffix":""},{"dropping-particle":"","family":"Leutenegger","given":"Stefan","non-dropping-particle":"","parse-names":false,"suffix":""},{"dropping-particle":"","family":"Davison","given":"Andrew J.","non-dropping-particle":"","parse-names":false,"suffix":""}],"container-title":"Proceedings of the IEEE Computer Society Conference on Computer Vision and Pattern Recognition","id":"ITEM-1","issued":{"date-parts":[["2020"]]},"page":"2413-2422","title":"Bundle Adjustment on a Graph Processor","type":"article-journal"},"uris":["http://www.mendeley.com/documents/?uuid=f6000af2-5fbb-483d-9680-91290eda2f0a"]}],"mendeley":{"formattedCitation":"[20]","plainTextFormattedCitation":"[20]","previouslyFormattedCitation":"[21]"},"properties":{"noteIndex":0},"schema":"https://github.com/citation-style-language/schema/raw/master/csl-citation.json"}</w:instrText>
      </w:r>
      <w:r>
        <w:fldChar w:fldCharType="separate"/>
      </w:r>
      <w:r w:rsidR="002833D8" w:rsidRPr="002833D8">
        <w:rPr>
          <w:noProof/>
        </w:rPr>
        <w:t>[20]</w:t>
      </w:r>
      <w:r>
        <w:fldChar w:fldCharType="end"/>
      </w:r>
      <w:r>
        <w:t xml:space="preserve"> and </w:t>
      </w:r>
      <w:r>
        <w:rPr>
          <w:i/>
        </w:rPr>
        <w:t xml:space="preserve">Tensor Processing Unit </w:t>
      </w:r>
      <w:r>
        <w:t>(TPU)</w:t>
      </w:r>
      <w:r>
        <w:fldChar w:fldCharType="begin" w:fldLock="1"/>
      </w:r>
      <w:r w:rsidR="002833D8">
        <w:instrText>ADDIN CSL_CITATION {"citationItems":[{"id":"ITEM-1","itemData":{"DOI":"10.1109/MM.2018.032271057","ISSN":"02721732","abstract":"The first-generation tensor processing unit (TPU) runs deep neural network (DNN) inference 15-30 times faster with 30-80 times better energy efficiency than contemporary CPUs and GPUs in similar semiconductor technologies. This domain-specific architecture (DSA) is a custom chip that has been deployed in Google datacenters since 2015, where it serves billions of people.","author":[{"dropping-particle":"","family":"Jouppi","given":"Norman","non-dropping-particle":"","parse-names":false,"suffix":""},{"dropping-particle":"","family":"Young","given":"Cliff","non-dropping-particle":"","parse-names":false,"suffix":""},{"dropping-particle":"","family":"Patil","given":"Nishant","non-dropping-particle":"","parse-names":false,"suffix":""},{"dropping-particle":"","family":"Patterson","given":"David","non-dropping-particle":"","parse-names":false,"suffix":""}],"container-title":"IEEE Micro","id":"ITEM-1","issue":"3","issued":{"date-parts":[["2018"]]},"page":"10-19","title":"Motivation for and Evaluation of the First Tensor Processing Unit","type":"article-journal","volume":"38"},"uris":["http://www.mendeley.com/documents/?uuid=3df7142f-bcef-435a-a9cf-d75be871ee1f"]}],"mendeley":{"formattedCitation":"[21]","plainTextFormattedCitation":"[21]","previouslyFormattedCitation":"[22]"},"properties":{"noteIndex":0},"schema":"https://github.com/citation-style-language/schema/raw/master/csl-citation.json"}</w:instrText>
      </w:r>
      <w:r>
        <w:fldChar w:fldCharType="separate"/>
      </w:r>
      <w:r w:rsidR="002833D8" w:rsidRPr="002833D8">
        <w:rPr>
          <w:noProof/>
        </w:rPr>
        <w:t>[21]</w:t>
      </w:r>
      <w:r>
        <w:fldChar w:fldCharType="end"/>
      </w:r>
      <w:r>
        <w:fldChar w:fldCharType="begin" w:fldLock="1"/>
      </w:r>
      <w:r w:rsidR="002833D8">
        <w:instrText>ADDIN CSL_CITATION {"citationItems":[{"id":"ITEM-1","itemData":{"DOI":"10.1145/3079856.3080246","abstract":"High-performance architectures are over-provisioned with resources to extract the maximum achievable performance out of applications. Two sources of avoidable power dissipation are the leakage power from underutilized resources, along with clock power from the clock hierarchy that feeds these resources. Most reconfguration mechanisms either focus solely on power gating execution resources alone or in addition, simply turn off the immediate clock tree segment which supplied the clock to those resources. These proposals neither attempt to gate further up the clock hierarchy nor do they involve the clock hierarchy in in?uencing the reconfguration decisions. The primary contribution of CHARSTAR is optimizing reconfguration mechanisms to become clock hierarchy aware. Resource gating decisions are cognizant of the power consumed by each node in the clock hierarchy and additionally, entire branches of the clock tree are greedily shut down whenever possible. The CHARSTAR design is further optimized for balanced spatiotemporal reconfguration and also enables effcient joint control of resource and frequency scaling. The proposal is implemented by leveraging the inherent advantages of spatial architectures, utilizing a control mechanism driven by a lightweight of?ine trained neural predictor. CHARSTAR, when deployed on the CRIB tiled microarchitecture, improves processor energy effciency by 20-25%, with effciency improvements of roughly 2x in comparison to a naive power gating mechanism. Alternatively, it improves performance by 10-20% under varying power and energy constraints.","author":[{"dropping-particle":"","family":"Jouppi","given":"Norman","non-dropping-particle":"","parse-names":false,"suffix":""},{"dropping-particle":"","family":"et al","given":"","non-dropping-particle":"","parse-names":false,"suffix":""}],"container-title":"Proceedings of the 44th Annual International Symposium on Computer Architecture","id":"ITEM-1","issued":{"date-parts":[["2017"]]},"title":"In-Datacenter Performance Analysis of a Tensor Processing Unit","type":"paper-conference"},"uris":["http://www.mendeley.com/documents/?uuid=65acc6ea-89f7-4e4a-a685-44c398fa8a3d"]}],"mendeley":{"formattedCitation":"[22]","plainTextFormattedCitation":"[22]","previouslyFormattedCitation":"[23]"},"properties":{"noteIndex":0},"schema":"https://github.com/citation-style-language/schema/raw/master/csl-citation.json"}</w:instrText>
      </w:r>
      <w:r>
        <w:fldChar w:fldCharType="separate"/>
      </w:r>
      <w:r w:rsidR="002833D8" w:rsidRPr="002833D8">
        <w:rPr>
          <w:noProof/>
        </w:rPr>
        <w:t>[22]</w:t>
      </w:r>
      <w:r>
        <w:fldChar w:fldCharType="end"/>
      </w:r>
      <w:r>
        <w:t xml:space="preserve">. The advent of </w:t>
      </w:r>
      <w:proofErr w:type="spellStart"/>
      <w:r>
        <w:t>Industrie</w:t>
      </w:r>
      <w:proofErr w:type="spellEnd"/>
      <w:r>
        <w:t xml:space="preserve"> 4.0 demands that these systems can adaptively self-</w:t>
      </w:r>
      <w:proofErr w:type="spellStart"/>
      <w:r>
        <w:t>organise</w:t>
      </w:r>
      <w:proofErr w:type="spellEnd"/>
      <w:r>
        <w:t xml:space="preserve"> so that large workloads are distributed between </w:t>
      </w:r>
      <w:proofErr w:type="spellStart"/>
      <w:r>
        <w:t>specialised</w:t>
      </w:r>
      <w:proofErr w:type="spellEnd"/>
      <w:r>
        <w:t xml:space="preserve"> resources in real time. </w:t>
      </w:r>
    </w:p>
    <w:p w:rsidR="00B5230A" w:rsidRDefault="00B5230A" w:rsidP="007537A4">
      <w:pPr>
        <w:ind w:firstLine="144"/>
        <w:jc w:val="both"/>
      </w:pPr>
      <w:r>
        <w:t xml:space="preserve">The design </w:t>
      </w:r>
      <w:r w:rsidR="008573C0">
        <w:t xml:space="preserve">or operational control </w:t>
      </w:r>
      <w:r>
        <w:t xml:space="preserve">manufacturing systems is an obvious candidate, and was anticipated by </w:t>
      </w:r>
      <w:proofErr w:type="spellStart"/>
      <w:r>
        <w:t>Uhrmacher</w:t>
      </w:r>
      <w:proofErr w:type="spellEnd"/>
      <w:r>
        <w:t xml:space="preserve"> </w:t>
      </w:r>
      <w:r>
        <w:fldChar w:fldCharType="begin" w:fldLock="1"/>
      </w:r>
      <w:r w:rsidR="002833D8">
        <w:instrText>ADDIN CSL_CITATION {"citationItems":[{"id":"ITEM-1","itemData":{"DOI":"10.1145/384169.384173","ISSN":"10493301","abstract":"As the number of flexible, adaptable systems grows so does the need for specification and analysis tools that support adaptable system structures. The increasing number of simulation tools that equip models with the capability of changing their behavior patterns, composition, and interactions raises the desire for a theoretical and methodological approach. A formalism is introduced based on DEVS which emphasizes the reflective nature of variable structure models. The proposed formalism and DEVS are shown to be bisimilar, which emphasizes the role of variable structure models as an agency of modularization. The formalism is used to reveal general problems and solutions in implementing variable structure models.","author":[{"dropping-particle":"","family":"Uhrmacher","given":"A. M.","non-dropping-particle":"","parse-names":false,"suffix":""}],"container-title":"ACM Transactions on Modeling and Computer Simulation","id":"ITEM-1","issue":"2","issued":{"date-parts":[["2001"]]},"page":"206-232","title":"Dynamic Structures in Modeling and Simulation: A Reflective Approach","type":"article-journal","volume":"11"},"uris":["http://www.mendeley.com/documents/?uuid=558cd986-c912-4fb6-81d3-dcdf51058e5f"]}],"mendeley":{"formattedCitation":"[6]","plainTextFormattedCitation":"[6]","previouslyFormattedCitation":"[7]"},"properties":{"noteIndex":0},"schema":"https://github.com/citation-style-language/schema/raw/master/csl-citation.json"}</w:instrText>
      </w:r>
      <w:r>
        <w:fldChar w:fldCharType="separate"/>
      </w:r>
      <w:r w:rsidR="002833D8" w:rsidRPr="002833D8">
        <w:rPr>
          <w:noProof/>
        </w:rPr>
        <w:t>[6]</w:t>
      </w:r>
      <w:r>
        <w:fldChar w:fldCharType="end"/>
      </w:r>
      <w:r>
        <w:t xml:space="preserve"> –“in factories where machines are capable of being dynamically reconfigured for different products”. Typically in the design of manufacturing systems, the </w:t>
      </w:r>
      <w:r>
        <w:rPr>
          <w:i/>
        </w:rPr>
        <w:t xml:space="preserve">time interval </w:t>
      </w:r>
      <w:r w:rsidR="007F0704">
        <w:t>distribution of jobs is known or estimated</w:t>
      </w:r>
      <w:r>
        <w:t xml:space="preserve">, and the </w:t>
      </w:r>
      <w:r>
        <w:rPr>
          <w:i/>
        </w:rPr>
        <w:t xml:space="preserve">types </w:t>
      </w:r>
      <w:r>
        <w:t xml:space="preserve">of resources unto which the jobs can be executed, how they are </w:t>
      </w:r>
      <w:r w:rsidR="007F0704">
        <w:t xml:space="preserve">sequenced and </w:t>
      </w:r>
      <w:r>
        <w:t xml:space="preserve">context switching in the form of tool changeovers. In which case the task to establish a globally optimal manufacturing system design based on exemplar </w:t>
      </w:r>
      <w:r>
        <w:lastRenderedPageBreak/>
        <w:t>workloads which satisfies the demands of the supply chain and business</w:t>
      </w:r>
      <w:r w:rsidR="007F0704">
        <w:t xml:space="preserve"> case</w:t>
      </w:r>
      <w:r>
        <w:t>.</w:t>
      </w:r>
    </w:p>
    <w:p w:rsidR="00B5230A" w:rsidRDefault="007537A4" w:rsidP="00D465E2">
      <w:pPr>
        <w:ind w:firstLine="144"/>
        <w:jc w:val="both"/>
      </w:pPr>
      <w:r>
        <w:t xml:space="preserve">Concerns regarding </w:t>
      </w:r>
      <w:r>
        <w:rPr>
          <w:i/>
        </w:rPr>
        <w:t xml:space="preserve">robustness </w:t>
      </w:r>
      <w:r>
        <w:t xml:space="preserve">appear across systems engineering disciplines, however, the treatment of appearing </w:t>
      </w:r>
      <w:r w:rsidR="00B95E87">
        <w:rPr>
          <w:noProof/>
          <w:lang w:val="en-GB" w:eastAsia="en-GB"/>
        </w:rPr>
        <mc:AlternateContent>
          <mc:Choice Requires="wps">
            <w:drawing>
              <wp:anchor distT="45720" distB="45720" distL="114300" distR="114300" simplePos="0" relativeHeight="251665920" behindDoc="0" locked="0" layoutInCell="1" allowOverlap="1" wp14:anchorId="6CB90D6D" wp14:editId="1244FB2C">
                <wp:simplePos x="0" y="0"/>
                <wp:positionH relativeFrom="column">
                  <wp:posOffset>-257175</wp:posOffset>
                </wp:positionH>
                <wp:positionV relativeFrom="page">
                  <wp:posOffset>906780</wp:posOffset>
                </wp:positionV>
                <wp:extent cx="3395980" cy="3460115"/>
                <wp:effectExtent l="0" t="0" r="0" b="698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3460115"/>
                        </a:xfrm>
                        <a:prstGeom prst="rect">
                          <a:avLst/>
                        </a:prstGeom>
                        <a:solidFill>
                          <a:srgbClr val="FFFFFF"/>
                        </a:solidFill>
                        <a:ln w="9525">
                          <a:noFill/>
                          <a:miter lim="800000"/>
                          <a:headEnd/>
                          <a:tailEnd/>
                        </a:ln>
                      </wps:spPr>
                      <wps:txbx>
                        <w:txbxContent>
                          <w:p w:rsidR="0086660E" w:rsidRPr="0086660E" w:rsidRDefault="00B95E87" w:rsidP="0086660E">
                            <w:pPr>
                              <w:pStyle w:val="Caption"/>
                              <w:jc w:val="center"/>
                              <w:rPr>
                                <w:b/>
                                <w:color w:val="000000" w:themeColor="text1"/>
                              </w:rPr>
                            </w:pPr>
                            <w:r>
                              <w:rPr>
                                <w:b/>
                                <w:color w:val="000000" w:themeColor="text1"/>
                              </w:rPr>
                              <w:pict>
                                <v:shape id="_x0000_i1056" type="#_x0000_t75" style="width:260.85pt;height:246.45pt">
                                  <v:imagedata r:id="rId12" o:title="configurationPopulations"/>
                                </v:shape>
                              </w:pict>
                            </w:r>
                            <w:r w:rsidR="0086660E" w:rsidRPr="0086660E">
                              <w:rPr>
                                <w:b/>
                                <w:color w:val="000000" w:themeColor="text1"/>
                              </w:rPr>
                              <w:t xml:space="preserve">Figure </w:t>
                            </w:r>
                            <w:r w:rsidR="0086660E">
                              <w:rPr>
                                <w:b/>
                                <w:color w:val="000000" w:themeColor="text1"/>
                              </w:rPr>
                              <w:t>5</w:t>
                            </w:r>
                            <w:r w:rsidR="0086660E" w:rsidRPr="0086660E">
                              <w:rPr>
                                <w:b/>
                                <w:color w:val="000000" w:themeColor="text1"/>
                              </w:rPr>
                              <w:t>: Performance - best in each class, best overall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90D6D" id="_x0000_s1030" type="#_x0000_t202" style="position:absolute;left:0;text-align:left;margin-left:-20.25pt;margin-top:71.4pt;width:267.4pt;height:272.4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" stroked="f">
                <v:textbox>
                  <w:txbxContent>
                    <w:p w:rsidR="0086660E" w:rsidRPr="0086660E" w:rsidRDefault="00B95E87" w:rsidP="0086660E">
                      <w:pPr>
                        <w:pStyle w:val="Caption"/>
                        <w:jc w:val="center"/>
                        <w:rPr>
                          <w:b/>
                          <w:color w:val="000000" w:themeColor="text1"/>
                        </w:rPr>
                      </w:pPr>
                      <w:r>
                        <w:rPr>
                          <w:b/>
                          <w:color w:val="000000" w:themeColor="text1"/>
                        </w:rPr>
                        <w:pict>
                          <v:shape id="_x0000_i1056" type="#_x0000_t75" style="width:260.85pt;height:246.45pt">
                            <v:imagedata r:id="rId12" o:title="configurationPopulations"/>
                          </v:shape>
                        </w:pict>
                      </w:r>
                      <w:r w:rsidR="0086660E" w:rsidRPr="0086660E">
                        <w:rPr>
                          <w:b/>
                          <w:color w:val="000000" w:themeColor="text1"/>
                        </w:rPr>
                        <w:t xml:space="preserve">Figure </w:t>
                      </w:r>
                      <w:r w:rsidR="0086660E">
                        <w:rPr>
                          <w:b/>
                          <w:color w:val="000000" w:themeColor="text1"/>
                        </w:rPr>
                        <w:t>5</w:t>
                      </w:r>
                      <w:r w:rsidR="0086660E" w:rsidRPr="0086660E">
                        <w:rPr>
                          <w:b/>
                          <w:color w:val="000000" w:themeColor="text1"/>
                        </w:rPr>
                        <w:t>: Performance - best in each class, best overall</w:t>
                      </w:r>
                    </w:p>
                  </w:txbxContent>
                </v:textbox>
                <w10:wrap type="square" anchory="page"/>
              </v:shape>
            </w:pict>
          </mc:Fallback>
        </mc:AlternateContent>
      </w:r>
      <w:r>
        <w:t xml:space="preserve">and disappearing entities which is seen frequently in </w:t>
      </w:r>
      <w:r w:rsidRPr="007537A4">
        <w:rPr>
          <w:i/>
        </w:rPr>
        <w:t>Distributed Systems</w:t>
      </w:r>
      <w:r>
        <w:t xml:space="preserve"> (DS) has been primarily undertaken by </w:t>
      </w:r>
      <w:r w:rsidR="00D465E2">
        <w:t xml:space="preserve">highly interdisciplinary </w:t>
      </w:r>
      <w:r>
        <w:t>complex systems</w:t>
      </w:r>
      <w:r w:rsidR="00D465E2">
        <w:t xml:space="preserve"> research. R</w:t>
      </w:r>
      <w:r w:rsidR="0078579E">
        <w:t xml:space="preserve">ecent </w:t>
      </w:r>
      <w:proofErr w:type="spellStart"/>
      <w:r w:rsidR="00C95D32">
        <w:t>formalisation</w:t>
      </w:r>
      <w:proofErr w:type="spellEnd"/>
      <w:r w:rsidR="00C95D32">
        <w:t xml:space="preserve"> </w:t>
      </w:r>
      <w:r w:rsidR="0078579E">
        <w:t xml:space="preserve">work </w:t>
      </w:r>
      <w:r w:rsidR="00C335D9">
        <w:t>by Ay</w:t>
      </w:r>
      <w:r w:rsidR="00C335D9">
        <w:fldChar w:fldCharType="begin" w:fldLock="1"/>
      </w:r>
      <w:r w:rsidR="002833D8">
        <w:instrText>ADDIN CSL_CITATION {"citationItems":[{"id":"ITEM-1","itemData":{"DOI":"10.1007/s12064-020-00332-4","ISBN":"0123456789","ISSN":"1611-7530","abstract":"A core property of robust systems is given by the invariance of their function against the removal of some of their structural components. This intuition has been formalised in the context of input–output maps, thereby introducing the notion of exclusion independence. We review work on how this formalisation allows us to derive characterisation theorems that provide a basis for the design of robust systems.","author":[{"dropping-particle":"","family":"Ay","given":"Nihat","non-dropping-particle":"","parse-names":false,"suffix":""}],"container-title":"Theory in Biosciences","id":"ITEM-1","issue":"4","issued":{"date-parts":[["2020"]]},"page":"309-318","publisher":"Springer Berlin Heidelberg","title":"Ingredients for robustness","type":"article-journal","volume":"139"},"uris":["http://www.mendeley.com/documents/?uuid=f558b2f2-8b11-4c9e-9fa1-3a10d9937f0a"]}],"mendeley":{"formattedCitation":"[23]","plainTextFormattedCitation":"[23]","previouslyFormattedCitation":"[24]"},"properties":{"noteIndex":0},"schema":"https://github.com/citation-style-language/schema/raw/master/csl-citation.json"}</w:instrText>
      </w:r>
      <w:r w:rsidR="00C335D9">
        <w:fldChar w:fldCharType="separate"/>
      </w:r>
      <w:r w:rsidR="002833D8" w:rsidRPr="002833D8">
        <w:rPr>
          <w:noProof/>
        </w:rPr>
        <w:t>[23]</w:t>
      </w:r>
      <w:r w:rsidR="00C335D9">
        <w:fldChar w:fldCharType="end"/>
      </w:r>
      <w:r w:rsidR="00C335D9">
        <w:t xml:space="preserve"> </w:t>
      </w:r>
      <w:r w:rsidR="00F7473E">
        <w:t>defines</w:t>
      </w:r>
      <w:r w:rsidR="00D465E2">
        <w:t xml:space="preserve"> </w:t>
      </w:r>
      <w:r w:rsidR="00F7473E">
        <w:t>characteristics of robustness is in</w:t>
      </w:r>
      <w:r w:rsidR="0078579E">
        <w:t xml:space="preserve"> </w:t>
      </w:r>
      <w:r w:rsidR="00F7473E">
        <w:t>‘</w:t>
      </w:r>
      <w:r w:rsidR="0078579E">
        <w:t xml:space="preserve">invariance of their function against the removal of some of their structural components’.  </w:t>
      </w:r>
    </w:p>
    <w:p w:rsidR="0078579E" w:rsidRPr="00F13BEF" w:rsidRDefault="00B5230A" w:rsidP="0078579E">
      <w:pPr>
        <w:pStyle w:val="Heading2"/>
      </w:pPr>
      <w:r>
        <w:t xml:space="preserve">Other </w:t>
      </w:r>
      <w:r w:rsidR="0078579E">
        <w:t xml:space="preserve">Remarks </w:t>
      </w:r>
      <w:r w:rsidR="00131BF3">
        <w:t>&amp; Speculations</w:t>
      </w:r>
    </w:p>
    <w:p w:rsidR="00292905" w:rsidRDefault="0078579E" w:rsidP="00BC1449">
      <w:pPr>
        <w:ind w:firstLine="144"/>
        <w:jc w:val="both"/>
      </w:pPr>
      <w:r>
        <w:t xml:space="preserve">It appears that the process structure is undertaking a form of </w:t>
      </w:r>
      <w:r>
        <w:rPr>
          <w:i/>
        </w:rPr>
        <w:t xml:space="preserve">automatic reification </w:t>
      </w:r>
      <w:r>
        <w:t>in order to provi</w:t>
      </w:r>
      <w:r w:rsidR="00F7473E">
        <w:t xml:space="preserve">de a closed domain of discourse a la </w:t>
      </w:r>
      <w:r w:rsidR="00F7473E" w:rsidRPr="00F7473E">
        <w:rPr>
          <w:i/>
        </w:rPr>
        <w:t>constructivism</w:t>
      </w:r>
      <w:r w:rsidR="00F7473E">
        <w:t>.</w:t>
      </w:r>
      <w:r w:rsidR="00D465E2">
        <w:t xml:space="preserve"> </w:t>
      </w:r>
      <w:r w:rsidR="00D465E2" w:rsidRPr="00D465E2">
        <w:rPr>
          <w:i/>
        </w:rPr>
        <w:t>Machine Learning</w:t>
      </w:r>
      <w:r w:rsidR="00D465E2">
        <w:t xml:space="preserve"> (ML) and metamodeling research has approaches for creating models that can encapsulate different structures numerically, removing the requirement to create</w:t>
      </w:r>
      <w:r w:rsidR="007D2990">
        <w:t xml:space="preserve"> or </w:t>
      </w:r>
      <w:r w:rsidR="005E4F25">
        <w:t>omit</w:t>
      </w:r>
      <w:r w:rsidR="00D465E2">
        <w:t xml:space="preserve"> </w:t>
      </w:r>
      <w:r w:rsidR="00063F94">
        <w:t>entities</w:t>
      </w:r>
      <w:r w:rsidR="00D465E2">
        <w:t>.</w:t>
      </w:r>
      <w:r w:rsidR="00063F94">
        <w:t xml:space="preserve"> </w:t>
      </w:r>
      <w:r w:rsidR="007D2990">
        <w:t xml:space="preserve">Most obviously is </w:t>
      </w:r>
      <w:r w:rsidR="00F7473E">
        <w:t xml:space="preserve">the property of </w:t>
      </w:r>
      <w:r w:rsidR="007D2990">
        <w:t xml:space="preserve">linear </w:t>
      </w:r>
      <w:proofErr w:type="spellStart"/>
      <w:r w:rsidR="007D2990">
        <w:t>separability</w:t>
      </w:r>
      <w:proofErr w:type="spellEnd"/>
      <w:r w:rsidR="007D2990">
        <w:t xml:space="preserve"> in classical </w:t>
      </w:r>
      <w:proofErr w:type="spellStart"/>
      <w:r w:rsidR="007D2990">
        <w:t>Perceptrons</w:t>
      </w:r>
      <w:proofErr w:type="spellEnd"/>
      <w:r w:rsidR="007D2990">
        <w:t xml:space="preserve"> and</w:t>
      </w:r>
      <w:r w:rsidR="00964FB4">
        <w:t xml:space="preserve"> ‘</w:t>
      </w:r>
      <w:r w:rsidR="00964FB4">
        <w:rPr>
          <w:i/>
        </w:rPr>
        <w:t>dropout</w:t>
      </w:r>
      <w:r w:rsidR="00964FB4" w:rsidRPr="005E4F25">
        <w:t>’</w:t>
      </w:r>
      <w:r w:rsidR="00964FB4">
        <w:rPr>
          <w:i/>
        </w:rPr>
        <w:t xml:space="preserve"> </w:t>
      </w:r>
      <w:r w:rsidR="00C95D32">
        <w:t>in</w:t>
      </w:r>
      <w:r w:rsidR="007D2990">
        <w:t xml:space="preserve"> contemporary</w:t>
      </w:r>
      <w:r w:rsidR="00C95D32">
        <w:t xml:space="preserve"> </w:t>
      </w:r>
      <w:r w:rsidR="00964FB4">
        <w:rPr>
          <w:i/>
        </w:rPr>
        <w:t>Neural Network</w:t>
      </w:r>
      <w:r w:rsidR="00C95D32">
        <w:rPr>
          <w:i/>
        </w:rPr>
        <w:t>s</w:t>
      </w:r>
      <w:r w:rsidR="00964FB4">
        <w:rPr>
          <w:i/>
        </w:rPr>
        <w:t xml:space="preserve"> </w:t>
      </w:r>
      <w:r w:rsidR="00964FB4">
        <w:t xml:space="preserve">(NN) </w:t>
      </w:r>
      <w:r w:rsidR="00F7473E">
        <w:t xml:space="preserve">in which variables between layers </w:t>
      </w:r>
      <w:r w:rsidR="00964FB4">
        <w:t>are contextually disconnected</w:t>
      </w:r>
      <w:r w:rsidR="005E4F25">
        <w:t xml:space="preserve"> by reaching </w:t>
      </w:r>
      <w:r w:rsidR="00F7473E">
        <w:t>zero</w:t>
      </w:r>
      <w:r w:rsidR="005E4F25">
        <w:t xml:space="preserve"> weight</w:t>
      </w:r>
      <w:r w:rsidR="00964FB4">
        <w:t xml:space="preserve">. </w:t>
      </w:r>
      <w:r w:rsidR="00F7473E" w:rsidRPr="00F7473E">
        <w:rPr>
          <w:i/>
        </w:rPr>
        <w:t>Discrete-Event Process</w:t>
      </w:r>
      <w:r w:rsidR="00D465E2" w:rsidRPr="00F7473E">
        <w:rPr>
          <w:i/>
        </w:rPr>
        <w:t xml:space="preserve"> </w:t>
      </w:r>
      <w:r w:rsidR="00F7473E" w:rsidRPr="00F7473E">
        <w:rPr>
          <w:i/>
        </w:rPr>
        <w:t>S</w:t>
      </w:r>
      <w:r w:rsidR="00D465E2" w:rsidRPr="00F7473E">
        <w:rPr>
          <w:i/>
        </w:rPr>
        <w:t>tructures</w:t>
      </w:r>
      <w:r w:rsidR="00D465E2">
        <w:t xml:space="preserve"> </w:t>
      </w:r>
      <w:r w:rsidR="00F7473E">
        <w:t xml:space="preserve">(DEPS) </w:t>
      </w:r>
      <w:r w:rsidR="00D465E2">
        <w:t xml:space="preserve">themselves have strong </w:t>
      </w:r>
      <w:r w:rsidR="00D06E19">
        <w:t>commonalities</w:t>
      </w:r>
      <w:r w:rsidR="00D465E2">
        <w:t xml:space="preserve"> with </w:t>
      </w:r>
      <w:r w:rsidR="00B5230A">
        <w:rPr>
          <w:i/>
        </w:rPr>
        <w:t xml:space="preserve">Communicating Sequential Processes </w:t>
      </w:r>
      <w:r w:rsidR="00B5230A">
        <w:t>(CSP)</w:t>
      </w:r>
      <w:r w:rsidR="000F7003">
        <w:t>,</w:t>
      </w:r>
      <w:r w:rsidR="00D06E19">
        <w:t xml:space="preserve"> </w:t>
      </w:r>
      <w:r w:rsidR="00B5230A">
        <w:rPr>
          <w:i/>
        </w:rPr>
        <w:t>Kahn Process Network</w:t>
      </w:r>
      <w:r w:rsidR="00D06E19">
        <w:rPr>
          <w:i/>
        </w:rPr>
        <w:t>s</w:t>
      </w:r>
      <w:r w:rsidR="00B5230A">
        <w:rPr>
          <w:i/>
        </w:rPr>
        <w:t xml:space="preserve"> </w:t>
      </w:r>
      <w:r w:rsidR="00B5230A">
        <w:t>(KPN)</w:t>
      </w:r>
      <w:r w:rsidR="0086660E">
        <w:t xml:space="preserve"> and studies in </w:t>
      </w:r>
      <w:r w:rsidR="0086660E" w:rsidRPr="0086660E">
        <w:rPr>
          <w:i/>
        </w:rPr>
        <w:t>information geometry</w:t>
      </w:r>
      <w:r w:rsidR="007D2990">
        <w:t xml:space="preserve">, </w:t>
      </w:r>
      <w:r w:rsidR="007D2990" w:rsidRPr="0086660E">
        <w:rPr>
          <w:i/>
        </w:rPr>
        <w:t>universality</w:t>
      </w:r>
      <w:r w:rsidR="0086660E">
        <w:t xml:space="preserve"> and </w:t>
      </w:r>
      <w:r w:rsidR="0086660E" w:rsidRPr="0086660E">
        <w:rPr>
          <w:i/>
        </w:rPr>
        <w:t>spectral graph theory</w:t>
      </w:r>
      <w:r w:rsidR="0086660E">
        <w:t>.</w:t>
      </w:r>
    </w:p>
    <w:p w:rsidR="006A5310" w:rsidRDefault="006A5310" w:rsidP="006A5310">
      <w:pPr>
        <w:pStyle w:val="ReferenceHead"/>
      </w:pPr>
      <w:r>
        <w:t>Program Code</w:t>
      </w:r>
    </w:p>
    <w:p w:rsidR="00C2692F" w:rsidRPr="00BC1449" w:rsidRDefault="00762FAC" w:rsidP="00C2692F">
      <w:pPr>
        <w:pStyle w:val="Text"/>
      </w:pPr>
      <w:r>
        <w:t xml:space="preserve">All code and data can be found at </w:t>
      </w:r>
      <w:r w:rsidRPr="004710A9">
        <w:rPr>
          <w:b/>
        </w:rPr>
        <w:t>github.com/</w:t>
      </w:r>
      <w:r w:rsidR="005E1605" w:rsidRPr="004710A9">
        <w:rPr>
          <w:b/>
        </w:rPr>
        <w:t>i</w:t>
      </w:r>
      <w:r w:rsidRPr="004710A9">
        <w:rPr>
          <w:b/>
        </w:rPr>
        <w:t>4th</w:t>
      </w:r>
      <w:r w:rsidR="002C6049">
        <w:t>. Note that</w:t>
      </w:r>
      <w:r w:rsidR="00BC1449">
        <w:t xml:space="preserve"> </w:t>
      </w:r>
      <w:r w:rsidR="00BC1449">
        <w:rPr>
          <w:i/>
        </w:rPr>
        <w:t xml:space="preserve">processes </w:t>
      </w:r>
      <w:r w:rsidR="00BC1449">
        <w:t xml:space="preserve">are termed </w:t>
      </w:r>
      <w:r w:rsidR="00BC1449">
        <w:rPr>
          <w:i/>
        </w:rPr>
        <w:t xml:space="preserve">tasks. </w:t>
      </w:r>
      <w:r w:rsidR="00BC1449">
        <w:t xml:space="preserve">A </w:t>
      </w:r>
      <w:r w:rsidR="00BC1449">
        <w:rPr>
          <w:i/>
        </w:rPr>
        <w:t xml:space="preserve">rollout </w:t>
      </w:r>
      <w:r w:rsidR="00BC1449">
        <w:t>is the ‘running’ of a model, and is done in parallel on multi-core CPUs to generate the population of a given configuration.</w:t>
      </w:r>
    </w:p>
    <w:p w:rsidR="00C2692F" w:rsidRDefault="00C2692F">
      <w:pPr>
        <w:pStyle w:val="ReferenceHead"/>
      </w:pPr>
      <w:r>
        <w:t>Acknowledgment</w:t>
      </w:r>
    </w:p>
    <w:p w:rsidR="00C2692F" w:rsidRDefault="00292905">
      <w:pPr>
        <w:pStyle w:val="Text"/>
      </w:pPr>
      <w:r>
        <w:t xml:space="preserve">The authors would like to acknowledge Shaun </w:t>
      </w:r>
      <w:proofErr w:type="spellStart"/>
      <w:r>
        <w:t>Finneran</w:t>
      </w:r>
      <w:proofErr w:type="spellEnd"/>
      <w:r>
        <w:t xml:space="preserve"> in his early observations regarding the value of automatic generation of DES models in the manufacturing industry</w:t>
      </w:r>
      <w:r w:rsidR="005236FB">
        <w:t>.</w:t>
      </w:r>
    </w:p>
    <w:p w:rsidR="00C2692F" w:rsidRDefault="00C2692F">
      <w:pPr>
        <w:pStyle w:val="ReferenceHead"/>
      </w:pPr>
      <w:r>
        <w:t>References</w:t>
      </w:r>
    </w:p>
    <w:p w:rsidR="002833D8" w:rsidRPr="002833D8" w:rsidRDefault="002833D8" w:rsidP="002833D8">
      <w:pPr>
        <w:widowControl w:val="0"/>
        <w:adjustRightInd w:val="0"/>
        <w:ind w:left="640" w:hanging="640"/>
        <w:rPr>
          <w:noProof/>
          <w:sz w:val="16"/>
          <w:szCs w:val="24"/>
        </w:rPr>
      </w:pPr>
      <w:r>
        <w:fldChar w:fldCharType="begin" w:fldLock="1"/>
      </w:r>
      <w:r>
        <w:instrText xml:space="preserve">ADDIN Mendeley Bibliography CSL_BIBLIOGRAPHY </w:instrText>
      </w:r>
      <w:r>
        <w:fldChar w:fldCharType="separate"/>
      </w:r>
      <w:r w:rsidRPr="002833D8">
        <w:rPr>
          <w:noProof/>
          <w:sz w:val="16"/>
          <w:szCs w:val="24"/>
        </w:rPr>
        <w:t>[1]</w:t>
      </w:r>
      <w:r w:rsidRPr="002833D8">
        <w:rPr>
          <w:noProof/>
          <w:sz w:val="16"/>
          <w:szCs w:val="24"/>
        </w:rPr>
        <w:tab/>
        <w:t xml:space="preserve">A. M. Uhrmacher and R. Arnold, “Distributing and maintaining knowledge: Agents in variable structure environments,” in </w:t>
      </w:r>
      <w:r w:rsidRPr="002833D8">
        <w:rPr>
          <w:i/>
          <w:iCs/>
          <w:noProof/>
          <w:sz w:val="16"/>
          <w:szCs w:val="24"/>
        </w:rPr>
        <w:t>Proceedings of the 5th Annual Conference on AI, Simulation, and Planning in High Autonomy Systems: Distributed Interactive Simulation Environments, AIHAS 1994</w:t>
      </w:r>
      <w:r w:rsidRPr="002833D8">
        <w:rPr>
          <w:noProof/>
          <w:sz w:val="16"/>
          <w:szCs w:val="24"/>
        </w:rPr>
        <w:t>, 1994, pp. 178–184.</w:t>
      </w:r>
    </w:p>
    <w:p w:rsidR="002833D8" w:rsidRPr="002833D8" w:rsidRDefault="002833D8" w:rsidP="002833D8">
      <w:pPr>
        <w:widowControl w:val="0"/>
        <w:adjustRightInd w:val="0"/>
        <w:ind w:left="640" w:hanging="640"/>
        <w:rPr>
          <w:noProof/>
          <w:sz w:val="16"/>
          <w:szCs w:val="24"/>
        </w:rPr>
      </w:pPr>
      <w:r w:rsidRPr="002833D8">
        <w:rPr>
          <w:noProof/>
          <w:sz w:val="16"/>
          <w:szCs w:val="24"/>
        </w:rPr>
        <w:t>[2]</w:t>
      </w:r>
      <w:r w:rsidRPr="002833D8">
        <w:rPr>
          <w:noProof/>
          <w:sz w:val="16"/>
          <w:szCs w:val="24"/>
        </w:rPr>
        <w:tab/>
        <w:t xml:space="preserve">F. J. Barros, “Dynamic Structure Discrete Event System Specification: A New Formalism for Dynamic Structure Modelling &amp; Simulation,” </w:t>
      </w:r>
      <w:r w:rsidRPr="002833D8">
        <w:rPr>
          <w:i/>
          <w:iCs/>
          <w:noProof/>
          <w:sz w:val="16"/>
          <w:szCs w:val="24"/>
        </w:rPr>
        <w:t>Proc. 1995 Winter Simul. Conf. ed. C.</w:t>
      </w:r>
      <w:r w:rsidRPr="002833D8">
        <w:rPr>
          <w:noProof/>
          <w:sz w:val="16"/>
          <w:szCs w:val="24"/>
        </w:rPr>
        <w:t>, 1995.</w:t>
      </w:r>
    </w:p>
    <w:p w:rsidR="002833D8" w:rsidRPr="002833D8" w:rsidRDefault="002833D8" w:rsidP="002833D8">
      <w:pPr>
        <w:widowControl w:val="0"/>
        <w:adjustRightInd w:val="0"/>
        <w:ind w:left="640" w:hanging="640"/>
        <w:rPr>
          <w:noProof/>
          <w:sz w:val="16"/>
          <w:szCs w:val="24"/>
        </w:rPr>
      </w:pPr>
      <w:r w:rsidRPr="002833D8">
        <w:rPr>
          <w:noProof/>
          <w:sz w:val="16"/>
          <w:szCs w:val="24"/>
        </w:rPr>
        <w:t>[3]</w:t>
      </w:r>
      <w:r w:rsidRPr="002833D8">
        <w:rPr>
          <w:noProof/>
          <w:sz w:val="16"/>
          <w:szCs w:val="24"/>
        </w:rPr>
        <w:tab/>
        <w:t xml:space="preserve">F. J. Barros, M. T. Mendes, and B. P. Zeigler, “Variable DEVS - Variable Structure Modelling Formalism An Adaptive Computer Architecture Application,” </w:t>
      </w:r>
      <w:r w:rsidRPr="002833D8">
        <w:rPr>
          <w:i/>
          <w:iCs/>
          <w:noProof/>
          <w:sz w:val="16"/>
          <w:szCs w:val="24"/>
        </w:rPr>
        <w:t>Fifth Annu. Conf. AI Plan. High Auton. Syst.</w:t>
      </w:r>
      <w:r w:rsidRPr="002833D8">
        <w:rPr>
          <w:noProof/>
          <w:sz w:val="16"/>
          <w:szCs w:val="24"/>
        </w:rPr>
        <w:t>, 1994.</w:t>
      </w:r>
    </w:p>
    <w:p w:rsidR="002833D8" w:rsidRPr="002833D8" w:rsidRDefault="002833D8" w:rsidP="002833D8">
      <w:pPr>
        <w:widowControl w:val="0"/>
        <w:adjustRightInd w:val="0"/>
        <w:ind w:left="640" w:hanging="640"/>
        <w:rPr>
          <w:noProof/>
          <w:sz w:val="16"/>
          <w:szCs w:val="24"/>
        </w:rPr>
      </w:pPr>
      <w:r w:rsidRPr="002833D8">
        <w:rPr>
          <w:noProof/>
          <w:sz w:val="16"/>
          <w:szCs w:val="24"/>
        </w:rPr>
        <w:t>[4]</w:t>
      </w:r>
      <w:r w:rsidRPr="002833D8">
        <w:rPr>
          <w:noProof/>
          <w:sz w:val="16"/>
          <w:szCs w:val="24"/>
        </w:rPr>
        <w:tab/>
        <w:t xml:space="preserve">B. P. Zeigler, T. G. Kim, and C. Lee, “Variable structure modelling methodology: an adaptive computer architecture example,” </w:t>
      </w:r>
      <w:r w:rsidRPr="002833D8">
        <w:rPr>
          <w:i/>
          <w:iCs/>
          <w:noProof/>
          <w:sz w:val="16"/>
          <w:szCs w:val="24"/>
        </w:rPr>
        <w:t>Trans. Soc. Comput. Simul. Int.</w:t>
      </w:r>
      <w:r w:rsidRPr="002833D8">
        <w:rPr>
          <w:noProof/>
          <w:sz w:val="16"/>
          <w:szCs w:val="24"/>
        </w:rPr>
        <w:t>, vol. 7, no. 4, pp. 291–319, 1991.</w:t>
      </w:r>
    </w:p>
    <w:p w:rsidR="002833D8" w:rsidRPr="002833D8" w:rsidRDefault="002833D8" w:rsidP="002833D8">
      <w:pPr>
        <w:widowControl w:val="0"/>
        <w:adjustRightInd w:val="0"/>
        <w:ind w:left="640" w:hanging="640"/>
        <w:rPr>
          <w:noProof/>
          <w:sz w:val="16"/>
          <w:szCs w:val="24"/>
        </w:rPr>
      </w:pPr>
      <w:r w:rsidRPr="002833D8">
        <w:rPr>
          <w:noProof/>
          <w:sz w:val="16"/>
          <w:szCs w:val="24"/>
        </w:rPr>
        <w:t>[5]</w:t>
      </w:r>
      <w:r w:rsidRPr="002833D8">
        <w:rPr>
          <w:noProof/>
          <w:sz w:val="16"/>
          <w:szCs w:val="24"/>
        </w:rPr>
        <w:tab/>
        <w:t xml:space="preserve">B. P. Zeigler and H. Praehofer, “Systems Theory Challenges in the Simulation of Variable Structure and Intelligent Systems,” </w:t>
      </w:r>
      <w:r w:rsidRPr="002833D8">
        <w:rPr>
          <w:i/>
          <w:iCs/>
          <w:noProof/>
          <w:sz w:val="16"/>
          <w:szCs w:val="24"/>
        </w:rPr>
        <w:t>CAST Comput. Syst. Theory</w:t>
      </w:r>
      <w:r w:rsidRPr="002833D8">
        <w:rPr>
          <w:noProof/>
          <w:sz w:val="16"/>
          <w:szCs w:val="24"/>
        </w:rPr>
        <w:t>, pp. 41–51, 1989.</w:t>
      </w:r>
    </w:p>
    <w:p w:rsidR="002833D8" w:rsidRPr="002833D8" w:rsidRDefault="002833D8" w:rsidP="002833D8">
      <w:pPr>
        <w:widowControl w:val="0"/>
        <w:adjustRightInd w:val="0"/>
        <w:ind w:left="640" w:hanging="640"/>
        <w:rPr>
          <w:noProof/>
          <w:sz w:val="16"/>
          <w:szCs w:val="24"/>
        </w:rPr>
      </w:pPr>
      <w:r w:rsidRPr="002833D8">
        <w:rPr>
          <w:noProof/>
          <w:sz w:val="16"/>
          <w:szCs w:val="24"/>
        </w:rPr>
        <w:t>[6]</w:t>
      </w:r>
      <w:r w:rsidRPr="002833D8">
        <w:rPr>
          <w:noProof/>
          <w:sz w:val="16"/>
          <w:szCs w:val="24"/>
        </w:rPr>
        <w:tab/>
        <w:t xml:space="preserve">A. M. Uhrmacher, “Dynamic Structures in Modeling and Simulation: A Reflective Approach,” </w:t>
      </w:r>
      <w:r w:rsidRPr="002833D8">
        <w:rPr>
          <w:i/>
          <w:iCs/>
          <w:noProof/>
          <w:sz w:val="16"/>
          <w:szCs w:val="24"/>
        </w:rPr>
        <w:t>ACM Trans. Model. Comput. Simul.</w:t>
      </w:r>
      <w:r w:rsidRPr="002833D8">
        <w:rPr>
          <w:noProof/>
          <w:sz w:val="16"/>
          <w:szCs w:val="24"/>
        </w:rPr>
        <w:t>, vol. 11, no. 2, pp. 206–232, 2001.</w:t>
      </w:r>
    </w:p>
    <w:p w:rsidR="002833D8" w:rsidRPr="002833D8" w:rsidRDefault="002833D8" w:rsidP="002833D8">
      <w:pPr>
        <w:widowControl w:val="0"/>
        <w:adjustRightInd w:val="0"/>
        <w:ind w:left="640" w:hanging="640"/>
        <w:rPr>
          <w:noProof/>
          <w:sz w:val="16"/>
          <w:szCs w:val="24"/>
        </w:rPr>
      </w:pPr>
      <w:r w:rsidRPr="002833D8">
        <w:rPr>
          <w:noProof/>
          <w:sz w:val="16"/>
          <w:szCs w:val="24"/>
        </w:rPr>
        <w:t>[7]</w:t>
      </w:r>
      <w:r w:rsidRPr="002833D8">
        <w:rPr>
          <w:noProof/>
          <w:sz w:val="16"/>
          <w:szCs w:val="24"/>
        </w:rPr>
        <w:tab/>
        <w:t xml:space="preserve">A. Asperti and N. Busi, “Mobile Petri nets,” </w:t>
      </w:r>
      <w:r w:rsidRPr="002833D8">
        <w:rPr>
          <w:i/>
          <w:iCs/>
          <w:noProof/>
          <w:sz w:val="16"/>
          <w:szCs w:val="24"/>
        </w:rPr>
        <w:t>Math. Struct. Comput. Sci.</w:t>
      </w:r>
      <w:r w:rsidRPr="002833D8">
        <w:rPr>
          <w:noProof/>
          <w:sz w:val="16"/>
          <w:szCs w:val="24"/>
        </w:rPr>
        <w:t>, vol. 19, no. 6, pp. 1265–1278, 2009.</w:t>
      </w:r>
    </w:p>
    <w:p w:rsidR="002833D8" w:rsidRPr="002833D8" w:rsidRDefault="002833D8" w:rsidP="002833D8">
      <w:pPr>
        <w:widowControl w:val="0"/>
        <w:adjustRightInd w:val="0"/>
        <w:ind w:left="640" w:hanging="640"/>
        <w:rPr>
          <w:noProof/>
          <w:sz w:val="16"/>
          <w:szCs w:val="24"/>
        </w:rPr>
      </w:pPr>
      <w:r w:rsidRPr="002833D8">
        <w:rPr>
          <w:noProof/>
          <w:sz w:val="16"/>
          <w:szCs w:val="24"/>
        </w:rPr>
        <w:t>[8]</w:t>
      </w:r>
      <w:r w:rsidRPr="002833D8">
        <w:rPr>
          <w:noProof/>
          <w:sz w:val="16"/>
          <w:szCs w:val="24"/>
        </w:rPr>
        <w:tab/>
        <w:t xml:space="preserve">M. Dotoli, M. P. Fanti, and A. M. Mangini, “Real time identification of discrete event systems by Petri Nets,” </w:t>
      </w:r>
      <w:r w:rsidRPr="002833D8">
        <w:rPr>
          <w:i/>
          <w:iCs/>
          <w:noProof/>
          <w:sz w:val="16"/>
          <w:szCs w:val="24"/>
        </w:rPr>
        <w:t>IFAC Proc. Vol.</w:t>
      </w:r>
      <w:r w:rsidRPr="002833D8">
        <w:rPr>
          <w:noProof/>
          <w:sz w:val="16"/>
          <w:szCs w:val="24"/>
        </w:rPr>
        <w:t>, vol. 1, no. PART 1, pp. 241–246, 2007.</w:t>
      </w:r>
    </w:p>
    <w:p w:rsidR="002833D8" w:rsidRPr="002833D8" w:rsidRDefault="002833D8" w:rsidP="002833D8">
      <w:pPr>
        <w:widowControl w:val="0"/>
        <w:adjustRightInd w:val="0"/>
        <w:ind w:left="640" w:hanging="640"/>
        <w:rPr>
          <w:noProof/>
          <w:sz w:val="16"/>
          <w:szCs w:val="24"/>
        </w:rPr>
      </w:pPr>
      <w:r w:rsidRPr="002833D8">
        <w:rPr>
          <w:noProof/>
          <w:sz w:val="16"/>
          <w:szCs w:val="24"/>
        </w:rPr>
        <w:t>[9]</w:t>
      </w:r>
      <w:r w:rsidRPr="002833D8">
        <w:rPr>
          <w:noProof/>
          <w:sz w:val="16"/>
          <w:szCs w:val="24"/>
        </w:rPr>
        <w:tab/>
        <w:t xml:space="preserve">G. Perrica, C. Fantuzzi, A. Grassi, and G. Goldoni, “Automatic experiments design for discrete event system simulation,” </w:t>
      </w:r>
      <w:r w:rsidRPr="002833D8">
        <w:rPr>
          <w:i/>
          <w:iCs/>
          <w:noProof/>
          <w:sz w:val="16"/>
          <w:szCs w:val="24"/>
        </w:rPr>
        <w:t>Proc. - 2nd Int. Conf. Adv. Syst. Simulation, SIMUL 2010</w:t>
      </w:r>
      <w:r w:rsidRPr="002833D8">
        <w:rPr>
          <w:noProof/>
          <w:sz w:val="16"/>
          <w:szCs w:val="24"/>
        </w:rPr>
        <w:t>, pp. 7–10, 2010.</w:t>
      </w:r>
    </w:p>
    <w:p w:rsidR="002833D8" w:rsidRPr="002833D8" w:rsidRDefault="002833D8" w:rsidP="002833D8">
      <w:pPr>
        <w:widowControl w:val="0"/>
        <w:adjustRightInd w:val="0"/>
        <w:ind w:left="640" w:hanging="640"/>
        <w:rPr>
          <w:noProof/>
          <w:sz w:val="16"/>
          <w:szCs w:val="24"/>
        </w:rPr>
      </w:pPr>
      <w:r w:rsidRPr="002833D8">
        <w:rPr>
          <w:noProof/>
          <w:sz w:val="16"/>
          <w:szCs w:val="24"/>
        </w:rPr>
        <w:t>[10]</w:t>
      </w:r>
      <w:r w:rsidRPr="002833D8">
        <w:rPr>
          <w:noProof/>
          <w:sz w:val="16"/>
          <w:szCs w:val="24"/>
        </w:rPr>
        <w:tab/>
        <w:t xml:space="preserve">Y. Van Tendeloo and H. Vangheluwe, “Discrete event system specification modeling and simulation,” </w:t>
      </w:r>
      <w:r w:rsidRPr="002833D8">
        <w:rPr>
          <w:i/>
          <w:iCs/>
          <w:noProof/>
          <w:sz w:val="16"/>
          <w:szCs w:val="24"/>
        </w:rPr>
        <w:t>Proc. - Winter Simul. Conf.</w:t>
      </w:r>
      <w:r w:rsidRPr="002833D8">
        <w:rPr>
          <w:noProof/>
          <w:sz w:val="16"/>
          <w:szCs w:val="24"/>
        </w:rPr>
        <w:t>, vol. 2018-Decem, pp. 162–176, 2019.</w:t>
      </w:r>
    </w:p>
    <w:p w:rsidR="002833D8" w:rsidRPr="002833D8" w:rsidRDefault="002833D8" w:rsidP="002833D8">
      <w:pPr>
        <w:widowControl w:val="0"/>
        <w:adjustRightInd w:val="0"/>
        <w:ind w:left="640" w:hanging="640"/>
        <w:rPr>
          <w:noProof/>
          <w:sz w:val="16"/>
          <w:szCs w:val="24"/>
        </w:rPr>
      </w:pPr>
      <w:r w:rsidRPr="002833D8">
        <w:rPr>
          <w:noProof/>
          <w:sz w:val="16"/>
          <w:szCs w:val="24"/>
        </w:rPr>
        <w:t>[11]</w:t>
      </w:r>
      <w:r w:rsidRPr="002833D8">
        <w:rPr>
          <w:noProof/>
          <w:sz w:val="16"/>
          <w:szCs w:val="24"/>
        </w:rPr>
        <w:tab/>
        <w:t xml:space="preserve">K. Cai and W. M. Wonham, “Supervisor localization: A top-down approach to distributed control of discrete-event systems,” </w:t>
      </w:r>
      <w:r w:rsidRPr="002833D8">
        <w:rPr>
          <w:i/>
          <w:iCs/>
          <w:noProof/>
          <w:sz w:val="16"/>
          <w:szCs w:val="24"/>
        </w:rPr>
        <w:t>IEEE Trans. Automat. Contr.</w:t>
      </w:r>
      <w:r w:rsidRPr="002833D8">
        <w:rPr>
          <w:noProof/>
          <w:sz w:val="16"/>
          <w:szCs w:val="24"/>
        </w:rPr>
        <w:t>, vol. 55, no. 3, pp. 605–618, 2010.</w:t>
      </w:r>
    </w:p>
    <w:p w:rsidR="002833D8" w:rsidRPr="002833D8" w:rsidRDefault="002833D8" w:rsidP="002833D8">
      <w:pPr>
        <w:widowControl w:val="0"/>
        <w:adjustRightInd w:val="0"/>
        <w:ind w:left="640" w:hanging="640"/>
        <w:rPr>
          <w:noProof/>
          <w:sz w:val="16"/>
          <w:szCs w:val="24"/>
        </w:rPr>
      </w:pPr>
      <w:r w:rsidRPr="002833D8">
        <w:rPr>
          <w:noProof/>
          <w:sz w:val="16"/>
          <w:szCs w:val="24"/>
        </w:rPr>
        <w:t>[12]</w:t>
      </w:r>
      <w:r w:rsidRPr="002833D8">
        <w:rPr>
          <w:noProof/>
          <w:sz w:val="16"/>
          <w:szCs w:val="24"/>
        </w:rPr>
        <w:tab/>
        <w:t xml:space="preserve">P. J. G. Ramadge and W. M. Wonham, “The control of discrete event systems,” </w:t>
      </w:r>
      <w:r w:rsidRPr="002833D8">
        <w:rPr>
          <w:i/>
          <w:iCs/>
          <w:noProof/>
          <w:sz w:val="16"/>
          <w:szCs w:val="24"/>
        </w:rPr>
        <w:t>Proceedings of the IEEE</w:t>
      </w:r>
      <w:r w:rsidRPr="002833D8">
        <w:rPr>
          <w:noProof/>
          <w:sz w:val="16"/>
          <w:szCs w:val="24"/>
        </w:rPr>
        <w:t>, vol. 77, no. 1. pp. 81–98, 1989.</w:t>
      </w:r>
    </w:p>
    <w:p w:rsidR="002833D8" w:rsidRPr="002833D8" w:rsidRDefault="002833D8" w:rsidP="002833D8">
      <w:pPr>
        <w:widowControl w:val="0"/>
        <w:adjustRightInd w:val="0"/>
        <w:ind w:left="640" w:hanging="640"/>
        <w:rPr>
          <w:noProof/>
          <w:sz w:val="16"/>
          <w:szCs w:val="24"/>
        </w:rPr>
      </w:pPr>
      <w:r w:rsidRPr="002833D8">
        <w:rPr>
          <w:noProof/>
          <w:sz w:val="16"/>
          <w:szCs w:val="24"/>
        </w:rPr>
        <w:t>[13]</w:t>
      </w:r>
      <w:r w:rsidRPr="002833D8">
        <w:rPr>
          <w:noProof/>
          <w:sz w:val="16"/>
          <w:szCs w:val="24"/>
        </w:rPr>
        <w:tab/>
        <w:t xml:space="preserve">T. Jiao, Y. Gan, G. Xiao, and W. M. Wonham, “Exploiting Symmetry of Discrete-Event Systems by Relabeling and Reconfiguration,” </w:t>
      </w:r>
      <w:r w:rsidRPr="002833D8">
        <w:rPr>
          <w:i/>
          <w:iCs/>
          <w:noProof/>
          <w:sz w:val="16"/>
          <w:szCs w:val="24"/>
        </w:rPr>
        <w:t>IEEE Trans. Syst. Man, Cybern. Syst.</w:t>
      </w:r>
      <w:r w:rsidRPr="002833D8">
        <w:rPr>
          <w:noProof/>
          <w:sz w:val="16"/>
          <w:szCs w:val="24"/>
        </w:rPr>
        <w:t>, vol. 50, no. 6, pp. 2056–2067, 2020.</w:t>
      </w:r>
    </w:p>
    <w:p w:rsidR="002833D8" w:rsidRPr="002833D8" w:rsidRDefault="002833D8" w:rsidP="002833D8">
      <w:pPr>
        <w:widowControl w:val="0"/>
        <w:adjustRightInd w:val="0"/>
        <w:ind w:left="640" w:hanging="640"/>
        <w:rPr>
          <w:noProof/>
          <w:sz w:val="16"/>
          <w:szCs w:val="24"/>
        </w:rPr>
      </w:pPr>
      <w:r w:rsidRPr="002833D8">
        <w:rPr>
          <w:noProof/>
          <w:sz w:val="16"/>
          <w:szCs w:val="24"/>
        </w:rPr>
        <w:t>[14]</w:t>
      </w:r>
      <w:r w:rsidRPr="002833D8">
        <w:rPr>
          <w:noProof/>
          <w:sz w:val="16"/>
          <w:szCs w:val="24"/>
        </w:rPr>
        <w:tab/>
        <w:t xml:space="preserve">T. Jiao, Y. Gan, X. Yang, and W. M. Wonham, “Exploiting symmetry of discrete-event systems with parallel components by relabeling,” </w:t>
      </w:r>
      <w:r w:rsidRPr="002833D8">
        <w:rPr>
          <w:i/>
          <w:iCs/>
          <w:noProof/>
          <w:sz w:val="16"/>
          <w:szCs w:val="24"/>
        </w:rPr>
        <w:t>IEEE Reg. 10 Annu. Int. Conf. Proceedings/TENCON</w:t>
      </w:r>
      <w:r w:rsidRPr="002833D8">
        <w:rPr>
          <w:noProof/>
          <w:sz w:val="16"/>
          <w:szCs w:val="24"/>
        </w:rPr>
        <w:t>, vol. 2016-Janua, pp. 0–3, 2016.</w:t>
      </w:r>
    </w:p>
    <w:p w:rsidR="002833D8" w:rsidRPr="002833D8" w:rsidRDefault="002833D8" w:rsidP="002833D8">
      <w:pPr>
        <w:widowControl w:val="0"/>
        <w:adjustRightInd w:val="0"/>
        <w:ind w:left="640" w:hanging="640"/>
        <w:rPr>
          <w:noProof/>
          <w:sz w:val="16"/>
          <w:szCs w:val="24"/>
        </w:rPr>
      </w:pPr>
      <w:r w:rsidRPr="002833D8">
        <w:rPr>
          <w:noProof/>
          <w:sz w:val="16"/>
          <w:szCs w:val="24"/>
        </w:rPr>
        <w:t>[15]</w:t>
      </w:r>
      <w:r w:rsidRPr="002833D8">
        <w:rPr>
          <w:noProof/>
          <w:sz w:val="16"/>
          <w:szCs w:val="24"/>
        </w:rPr>
        <w:tab/>
        <w:t xml:space="preserve">M. Macktoobian and W. M. Wonham, “Automatic reconfiguration of untimed discrete-event systems,” </w:t>
      </w:r>
      <w:r w:rsidRPr="002833D8">
        <w:rPr>
          <w:i/>
          <w:iCs/>
          <w:noProof/>
          <w:sz w:val="16"/>
          <w:szCs w:val="24"/>
        </w:rPr>
        <w:t>2017 14th Int. Conf. Electr. Eng. Comput. Sci. Autom. Control. CCE 2017</w:t>
      </w:r>
      <w:r w:rsidRPr="002833D8">
        <w:rPr>
          <w:noProof/>
          <w:sz w:val="16"/>
          <w:szCs w:val="24"/>
        </w:rPr>
        <w:t>, 2017.</w:t>
      </w:r>
    </w:p>
    <w:p w:rsidR="002833D8" w:rsidRPr="002833D8" w:rsidRDefault="002833D8" w:rsidP="002833D8">
      <w:pPr>
        <w:widowControl w:val="0"/>
        <w:adjustRightInd w:val="0"/>
        <w:ind w:left="640" w:hanging="640"/>
        <w:rPr>
          <w:noProof/>
          <w:sz w:val="16"/>
          <w:szCs w:val="24"/>
        </w:rPr>
      </w:pPr>
      <w:r w:rsidRPr="002833D8">
        <w:rPr>
          <w:noProof/>
          <w:sz w:val="16"/>
          <w:szCs w:val="24"/>
        </w:rPr>
        <w:t>[16]</w:t>
      </w:r>
      <w:r w:rsidRPr="002833D8">
        <w:rPr>
          <w:noProof/>
          <w:sz w:val="16"/>
          <w:szCs w:val="24"/>
        </w:rPr>
        <w:tab/>
        <w:t xml:space="preserve">J. Ferber and P. Carle, “Actors and agents as reflective concurrent objects: A Mering IV perspective,” </w:t>
      </w:r>
      <w:r w:rsidRPr="002833D8">
        <w:rPr>
          <w:i/>
          <w:iCs/>
          <w:noProof/>
          <w:sz w:val="16"/>
          <w:szCs w:val="24"/>
        </w:rPr>
        <w:t>IEEE Trans. Syst. Man Cybern.</w:t>
      </w:r>
      <w:r w:rsidRPr="002833D8">
        <w:rPr>
          <w:noProof/>
          <w:sz w:val="16"/>
          <w:szCs w:val="24"/>
        </w:rPr>
        <w:t>, vol. 21, no. 6, pp. 1420–1436, 1991.</w:t>
      </w:r>
    </w:p>
    <w:p w:rsidR="002833D8" w:rsidRPr="002833D8" w:rsidRDefault="002833D8" w:rsidP="002833D8">
      <w:pPr>
        <w:widowControl w:val="0"/>
        <w:adjustRightInd w:val="0"/>
        <w:ind w:left="640" w:hanging="640"/>
        <w:rPr>
          <w:noProof/>
          <w:sz w:val="16"/>
          <w:szCs w:val="24"/>
        </w:rPr>
      </w:pPr>
      <w:r w:rsidRPr="002833D8">
        <w:rPr>
          <w:noProof/>
          <w:sz w:val="16"/>
          <w:szCs w:val="24"/>
        </w:rPr>
        <w:t>[17]</w:t>
      </w:r>
      <w:r w:rsidRPr="002833D8">
        <w:rPr>
          <w:noProof/>
          <w:sz w:val="16"/>
          <w:szCs w:val="24"/>
        </w:rPr>
        <w:tab/>
        <w:t xml:space="preserve">J. Ferber, </w:t>
      </w:r>
      <w:r w:rsidRPr="002833D8">
        <w:rPr>
          <w:i/>
          <w:iCs/>
          <w:noProof/>
          <w:sz w:val="16"/>
          <w:szCs w:val="24"/>
        </w:rPr>
        <w:t>Multi-Agent System: An Introduction to Distributed Artificial Intelligence</w:t>
      </w:r>
      <w:r w:rsidRPr="002833D8">
        <w:rPr>
          <w:noProof/>
          <w:sz w:val="16"/>
          <w:szCs w:val="24"/>
        </w:rPr>
        <w:t>. 1999.</w:t>
      </w:r>
    </w:p>
    <w:p w:rsidR="002833D8" w:rsidRPr="002833D8" w:rsidRDefault="002833D8" w:rsidP="002833D8">
      <w:pPr>
        <w:widowControl w:val="0"/>
        <w:adjustRightInd w:val="0"/>
        <w:ind w:left="640" w:hanging="640"/>
        <w:rPr>
          <w:noProof/>
          <w:sz w:val="16"/>
          <w:szCs w:val="24"/>
        </w:rPr>
      </w:pPr>
      <w:r w:rsidRPr="002833D8">
        <w:rPr>
          <w:noProof/>
          <w:sz w:val="16"/>
          <w:szCs w:val="24"/>
        </w:rPr>
        <w:t>[18]</w:t>
      </w:r>
      <w:r w:rsidRPr="002833D8">
        <w:rPr>
          <w:noProof/>
          <w:sz w:val="16"/>
          <w:szCs w:val="24"/>
        </w:rPr>
        <w:tab/>
        <w:t xml:space="preserve">L. R. M. Mohan </w:t>
      </w:r>
      <w:r w:rsidRPr="002833D8">
        <w:rPr>
          <w:i/>
          <w:iCs/>
          <w:noProof/>
          <w:sz w:val="16"/>
          <w:szCs w:val="24"/>
        </w:rPr>
        <w:t>et al.</w:t>
      </w:r>
      <w:r w:rsidRPr="002833D8">
        <w:rPr>
          <w:noProof/>
          <w:sz w:val="16"/>
          <w:szCs w:val="24"/>
        </w:rPr>
        <w:t>, “Studying the potential of Graphcore IPUs for applications in Particle Physics,” 2020.</w:t>
      </w:r>
    </w:p>
    <w:p w:rsidR="002833D8" w:rsidRPr="002833D8" w:rsidRDefault="002833D8" w:rsidP="002833D8">
      <w:pPr>
        <w:widowControl w:val="0"/>
        <w:adjustRightInd w:val="0"/>
        <w:ind w:left="640" w:hanging="640"/>
        <w:rPr>
          <w:noProof/>
          <w:sz w:val="16"/>
          <w:szCs w:val="24"/>
        </w:rPr>
      </w:pPr>
      <w:r w:rsidRPr="002833D8">
        <w:rPr>
          <w:noProof/>
          <w:sz w:val="16"/>
          <w:szCs w:val="24"/>
        </w:rPr>
        <w:t>[19]</w:t>
      </w:r>
      <w:r w:rsidRPr="002833D8">
        <w:rPr>
          <w:noProof/>
          <w:sz w:val="16"/>
          <w:szCs w:val="24"/>
        </w:rPr>
        <w:tab/>
        <w:t xml:space="preserve">Z. Jia, B. Tillman, M. Maggioni, and D. P. Scarpazza, “Dissecting the graphcore IPU architecture via microbenchmarking,” </w:t>
      </w:r>
      <w:r w:rsidRPr="002833D8">
        <w:rPr>
          <w:i/>
          <w:iCs/>
          <w:noProof/>
          <w:sz w:val="16"/>
          <w:szCs w:val="24"/>
        </w:rPr>
        <w:t>arXiv</w:t>
      </w:r>
      <w:r w:rsidRPr="002833D8">
        <w:rPr>
          <w:noProof/>
          <w:sz w:val="16"/>
          <w:szCs w:val="24"/>
        </w:rPr>
        <w:t>. 2019.</w:t>
      </w:r>
    </w:p>
    <w:p w:rsidR="002833D8" w:rsidRPr="002833D8" w:rsidRDefault="002833D8" w:rsidP="002833D8">
      <w:pPr>
        <w:widowControl w:val="0"/>
        <w:adjustRightInd w:val="0"/>
        <w:ind w:left="640" w:hanging="640"/>
        <w:rPr>
          <w:noProof/>
          <w:sz w:val="16"/>
          <w:szCs w:val="24"/>
        </w:rPr>
      </w:pPr>
      <w:r w:rsidRPr="002833D8">
        <w:rPr>
          <w:noProof/>
          <w:sz w:val="16"/>
          <w:szCs w:val="24"/>
        </w:rPr>
        <w:t>[20]</w:t>
      </w:r>
      <w:r w:rsidRPr="002833D8">
        <w:rPr>
          <w:noProof/>
          <w:sz w:val="16"/>
          <w:szCs w:val="24"/>
        </w:rPr>
        <w:tab/>
        <w:t xml:space="preserve">J. Ortiz, M. Pupilli, S. Leutenegger, and A. J. Davison, “Bundle Adjustment on a Graph Processor,” </w:t>
      </w:r>
      <w:r w:rsidRPr="002833D8">
        <w:rPr>
          <w:i/>
          <w:iCs/>
          <w:noProof/>
          <w:sz w:val="16"/>
          <w:szCs w:val="24"/>
        </w:rPr>
        <w:t>Proc. IEEE Comput. Soc. Conf. Comput. Vis. Pattern Recognit.</w:t>
      </w:r>
      <w:r w:rsidRPr="002833D8">
        <w:rPr>
          <w:noProof/>
          <w:sz w:val="16"/>
          <w:szCs w:val="24"/>
        </w:rPr>
        <w:t>, pp. 2413–2422, 2020.</w:t>
      </w:r>
    </w:p>
    <w:p w:rsidR="002833D8" w:rsidRPr="002833D8" w:rsidRDefault="002833D8" w:rsidP="002833D8">
      <w:pPr>
        <w:widowControl w:val="0"/>
        <w:adjustRightInd w:val="0"/>
        <w:ind w:left="640" w:hanging="640"/>
        <w:rPr>
          <w:noProof/>
          <w:sz w:val="16"/>
          <w:szCs w:val="24"/>
        </w:rPr>
      </w:pPr>
      <w:r w:rsidRPr="002833D8">
        <w:rPr>
          <w:noProof/>
          <w:sz w:val="16"/>
          <w:szCs w:val="24"/>
        </w:rPr>
        <w:t>[21]</w:t>
      </w:r>
      <w:r w:rsidRPr="002833D8">
        <w:rPr>
          <w:noProof/>
          <w:sz w:val="16"/>
          <w:szCs w:val="24"/>
        </w:rPr>
        <w:tab/>
        <w:t xml:space="preserve">N. Jouppi, C. Young, N. Patil, and D. Patterson, “Motivation for and Evaluation of the First Tensor Processing Unit,” </w:t>
      </w:r>
      <w:r w:rsidRPr="002833D8">
        <w:rPr>
          <w:i/>
          <w:iCs/>
          <w:noProof/>
          <w:sz w:val="16"/>
          <w:szCs w:val="24"/>
        </w:rPr>
        <w:t>IEEE Micro</w:t>
      </w:r>
      <w:r w:rsidRPr="002833D8">
        <w:rPr>
          <w:noProof/>
          <w:sz w:val="16"/>
          <w:szCs w:val="24"/>
        </w:rPr>
        <w:t>, vol. 38, no. 3, pp. 10–19, 2018.</w:t>
      </w:r>
    </w:p>
    <w:p w:rsidR="002833D8" w:rsidRPr="002833D8" w:rsidRDefault="002833D8" w:rsidP="002833D8">
      <w:pPr>
        <w:widowControl w:val="0"/>
        <w:adjustRightInd w:val="0"/>
        <w:ind w:left="640" w:hanging="640"/>
        <w:rPr>
          <w:noProof/>
          <w:sz w:val="16"/>
          <w:szCs w:val="24"/>
        </w:rPr>
      </w:pPr>
      <w:r w:rsidRPr="002833D8">
        <w:rPr>
          <w:noProof/>
          <w:sz w:val="16"/>
          <w:szCs w:val="24"/>
        </w:rPr>
        <w:t>[22]</w:t>
      </w:r>
      <w:r w:rsidRPr="002833D8">
        <w:rPr>
          <w:noProof/>
          <w:sz w:val="16"/>
          <w:szCs w:val="24"/>
        </w:rPr>
        <w:tab/>
        <w:t xml:space="preserve">N. Jouppi and et al, “In-Datacenter Performance Analysis of a Tensor Processing Unit,” in </w:t>
      </w:r>
      <w:r w:rsidRPr="002833D8">
        <w:rPr>
          <w:i/>
          <w:iCs/>
          <w:noProof/>
          <w:sz w:val="16"/>
          <w:szCs w:val="24"/>
        </w:rPr>
        <w:t>Proceedings of the 44th Annual International Symposium on Computer Architecture</w:t>
      </w:r>
      <w:r w:rsidRPr="002833D8">
        <w:rPr>
          <w:noProof/>
          <w:sz w:val="16"/>
          <w:szCs w:val="24"/>
        </w:rPr>
        <w:t>, 2017.</w:t>
      </w:r>
    </w:p>
    <w:p w:rsidR="002833D8" w:rsidRPr="002833D8" w:rsidRDefault="002833D8" w:rsidP="002833D8">
      <w:pPr>
        <w:widowControl w:val="0"/>
        <w:adjustRightInd w:val="0"/>
        <w:ind w:left="640" w:hanging="640"/>
        <w:rPr>
          <w:noProof/>
          <w:sz w:val="16"/>
        </w:rPr>
      </w:pPr>
      <w:r w:rsidRPr="002833D8">
        <w:rPr>
          <w:noProof/>
          <w:sz w:val="16"/>
          <w:szCs w:val="24"/>
        </w:rPr>
        <w:t>[23]</w:t>
      </w:r>
      <w:r w:rsidRPr="002833D8">
        <w:rPr>
          <w:noProof/>
          <w:sz w:val="16"/>
          <w:szCs w:val="24"/>
        </w:rPr>
        <w:tab/>
        <w:t xml:space="preserve">N. Ay, “Ingredients for robustness,” </w:t>
      </w:r>
      <w:r w:rsidRPr="002833D8">
        <w:rPr>
          <w:i/>
          <w:iCs/>
          <w:noProof/>
          <w:sz w:val="16"/>
          <w:szCs w:val="24"/>
        </w:rPr>
        <w:t>Theory Biosci.</w:t>
      </w:r>
      <w:r w:rsidRPr="002833D8">
        <w:rPr>
          <w:noProof/>
          <w:sz w:val="16"/>
          <w:szCs w:val="24"/>
        </w:rPr>
        <w:t>, vol. 139, no. 4, pp. 309–318, 2020.</w:t>
      </w:r>
    </w:p>
    <w:p w:rsidR="00C2692F" w:rsidRPr="007A28F1" w:rsidRDefault="002833D8" w:rsidP="002833D8">
      <w:pPr>
        <w:pStyle w:val="References"/>
        <w:numPr>
          <w:ilvl w:val="0"/>
          <w:numId w:val="0"/>
        </w:numPr>
      </w:pPr>
      <w:r>
        <w:lastRenderedPageBreak/>
        <w:fldChar w:fldCharType="end"/>
      </w:r>
    </w:p>
    <w:sectPr w:rsidR="00C2692F" w:rsidRPr="007A28F1" w:rsidSect="00C2692F">
      <w:headerReference w:type="default" r:id="rId13"/>
      <w:pgSz w:w="11894" w:h="16834" w:code="1"/>
      <w:pgMar w:top="2074" w:right="662"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CDB" w:rsidRDefault="005C3CDB">
      <w:r>
        <w:separator/>
      </w:r>
    </w:p>
  </w:endnote>
  <w:endnote w:type="continuationSeparator" w:id="0">
    <w:p w:rsidR="005C3CDB" w:rsidRDefault="005C3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CDB" w:rsidRDefault="005C3CDB"/>
  </w:footnote>
  <w:footnote w:type="continuationSeparator" w:id="0">
    <w:p w:rsidR="005C3CDB" w:rsidRDefault="005C3CDB">
      <w:r>
        <w:continuationSeparator/>
      </w:r>
    </w:p>
  </w:footnote>
  <w:footnote w:id="1">
    <w:p w:rsidR="0078579E" w:rsidRDefault="0078579E">
      <w:pPr>
        <w:pStyle w:val="FootnoteText"/>
      </w:pPr>
      <w:r>
        <w:t>*Research supported by EPSRC Grant Number EP/L016257/1.</w:t>
      </w:r>
    </w:p>
    <w:p w:rsidR="0078579E" w:rsidRDefault="002568DA">
      <w:pPr>
        <w:pStyle w:val="FootnoteText"/>
      </w:pPr>
      <w:r>
        <w:t xml:space="preserve">T. J. Helliwell &amp; </w:t>
      </w:r>
      <w:proofErr w:type="spellStart"/>
      <w:r>
        <w:t>M.</w:t>
      </w:r>
      <w:r w:rsidR="0078579E">
        <w:t>Mahfouf</w:t>
      </w:r>
      <w:proofErr w:type="spellEnd"/>
      <w:r w:rsidR="0078579E">
        <w:t xml:space="preserve"> belong to the Automatic Control &amp; Systems Engineering Department, University of Sheffield, </w:t>
      </w:r>
      <w:proofErr w:type="spellStart"/>
      <w:r w:rsidR="0078579E">
        <w:t>Mappin</w:t>
      </w:r>
      <w:proofErr w:type="spellEnd"/>
      <w:r w:rsidR="0078579E">
        <w:t xml:space="preserve"> Street, Sheffield, S1 3JD, England (e-mail: {tjhelliwell1, </w:t>
      </w:r>
      <w:proofErr w:type="spellStart"/>
      <w:r w:rsidR="0078579E" w:rsidRPr="00691096">
        <w:t>m.mahfouf</w:t>
      </w:r>
      <w:proofErr w:type="spellEnd"/>
      <w:proofErr w:type="gramStart"/>
      <w:r w:rsidR="0078579E" w:rsidRPr="00691096">
        <w:t>}@sheffield.ac.uk</w:t>
      </w:r>
      <w:proofErr w:type="gramEnd"/>
      <w:r w:rsidR="0078579E">
        <w:t>).</w:t>
      </w:r>
    </w:p>
    <w:p w:rsidR="0078579E" w:rsidRDefault="002568DA" w:rsidP="00691096">
      <w:pPr>
        <w:pStyle w:val="FootnoteText"/>
      </w:pPr>
      <w:proofErr w:type="spellStart"/>
      <w:r>
        <w:t>B.</w:t>
      </w:r>
      <w:r w:rsidR="0078579E">
        <w:t>Morgan</w:t>
      </w:r>
      <w:proofErr w:type="spellEnd"/>
      <w:r w:rsidR="0078579E">
        <w:t xml:space="preserve"> belongs to the University of Sheffield Advanced Manufacturing Research Center (AMRC), Wallis Way, </w:t>
      </w:r>
      <w:proofErr w:type="spellStart"/>
      <w:r w:rsidR="0078579E">
        <w:t>Catcliffe</w:t>
      </w:r>
      <w:proofErr w:type="spellEnd"/>
      <w:r w:rsidR="0078579E">
        <w:t xml:space="preserve">, </w:t>
      </w:r>
      <w:proofErr w:type="spellStart"/>
      <w:proofErr w:type="gramStart"/>
      <w:r w:rsidR="0078579E">
        <w:t>Rotherham</w:t>
      </w:r>
      <w:proofErr w:type="spellEnd"/>
      <w:proofErr w:type="gramEnd"/>
      <w:r w:rsidR="0078579E">
        <w:t xml:space="preserve">, S60 5TZ, England (email: b.morgan@amrc.co.uk).  </w:t>
      </w:r>
    </w:p>
    <w:p w:rsidR="0078579E" w:rsidRDefault="0078579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79E" w:rsidRDefault="0078579E">
    <w:pPr>
      <w:framePr w:wrap="auto" w:vAnchor="text" w:hAnchor="margin" w:xAlign="right" w:y="1"/>
    </w:pPr>
  </w:p>
  <w:p w:rsidR="0078579E" w:rsidRDefault="0078579E"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1">
    <w:nsid w:val="FFFFFFFB"/>
    <w:multiLevelType w:val="multilevel"/>
    <w:tmpl w:val="DEB45BAA"/>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6BF"/>
    <w:rsid w:val="00063F94"/>
    <w:rsid w:val="000B368C"/>
    <w:rsid w:val="000F7003"/>
    <w:rsid w:val="00131BF3"/>
    <w:rsid w:val="002302F1"/>
    <w:rsid w:val="002511CB"/>
    <w:rsid w:val="0025520A"/>
    <w:rsid w:val="002568DA"/>
    <w:rsid w:val="002833D8"/>
    <w:rsid w:val="002842F4"/>
    <w:rsid w:val="00292905"/>
    <w:rsid w:val="00294939"/>
    <w:rsid w:val="002951F4"/>
    <w:rsid w:val="002B5FC9"/>
    <w:rsid w:val="002C6049"/>
    <w:rsid w:val="003F521D"/>
    <w:rsid w:val="0042157E"/>
    <w:rsid w:val="004710A9"/>
    <w:rsid w:val="004850E0"/>
    <w:rsid w:val="004B257D"/>
    <w:rsid w:val="00502921"/>
    <w:rsid w:val="005236FB"/>
    <w:rsid w:val="0059352B"/>
    <w:rsid w:val="00594F39"/>
    <w:rsid w:val="00596C02"/>
    <w:rsid w:val="005C3CDB"/>
    <w:rsid w:val="005E1605"/>
    <w:rsid w:val="005E4F25"/>
    <w:rsid w:val="00691096"/>
    <w:rsid w:val="00694BF5"/>
    <w:rsid w:val="006A5310"/>
    <w:rsid w:val="006F61FA"/>
    <w:rsid w:val="007273A2"/>
    <w:rsid w:val="007537A4"/>
    <w:rsid w:val="00762FAC"/>
    <w:rsid w:val="0078579E"/>
    <w:rsid w:val="00787458"/>
    <w:rsid w:val="007B7D8B"/>
    <w:rsid w:val="007D2990"/>
    <w:rsid w:val="007D385E"/>
    <w:rsid w:val="007F0704"/>
    <w:rsid w:val="008573C0"/>
    <w:rsid w:val="0086660E"/>
    <w:rsid w:val="00867C9E"/>
    <w:rsid w:val="008849E7"/>
    <w:rsid w:val="008B1D31"/>
    <w:rsid w:val="0095029E"/>
    <w:rsid w:val="00953115"/>
    <w:rsid w:val="00957D45"/>
    <w:rsid w:val="00964FB4"/>
    <w:rsid w:val="009743C7"/>
    <w:rsid w:val="009E2CD6"/>
    <w:rsid w:val="009F6CF5"/>
    <w:rsid w:val="00A21A6A"/>
    <w:rsid w:val="00B10292"/>
    <w:rsid w:val="00B5230A"/>
    <w:rsid w:val="00B53888"/>
    <w:rsid w:val="00B806BF"/>
    <w:rsid w:val="00B95E87"/>
    <w:rsid w:val="00BC1449"/>
    <w:rsid w:val="00BD28E5"/>
    <w:rsid w:val="00C2692F"/>
    <w:rsid w:val="00C335D9"/>
    <w:rsid w:val="00C95D32"/>
    <w:rsid w:val="00CF178D"/>
    <w:rsid w:val="00D06E19"/>
    <w:rsid w:val="00D3492D"/>
    <w:rsid w:val="00D450B4"/>
    <w:rsid w:val="00D465E2"/>
    <w:rsid w:val="00D47959"/>
    <w:rsid w:val="00D5765A"/>
    <w:rsid w:val="00D75EAA"/>
    <w:rsid w:val="00D923A1"/>
    <w:rsid w:val="00DB1553"/>
    <w:rsid w:val="00E50E9B"/>
    <w:rsid w:val="00F7473E"/>
    <w:rsid w:val="00FF265A"/>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660E30"/>
  <w14:defaultImageDpi w14:val="330"/>
  <w15:chartTrackingRefBased/>
  <w15:docId w15:val="{D51A5EE2-6D9D-4C42-98C8-4F905027F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rPr>
      <w:lang w:val="en-US"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val="en-US"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basedOn w:val="DefaultParagraphFont"/>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styleId="Caption">
    <w:name w:val="caption"/>
    <w:basedOn w:val="Normal"/>
    <w:next w:val="Normal"/>
    <w:unhideWhenUsed/>
    <w:qFormat/>
    <w:rsid w:val="002951F4"/>
    <w:pPr>
      <w:spacing w:after="200"/>
    </w:pPr>
    <w:rPr>
      <w:i/>
      <w:iCs/>
      <w:color w:val="44546A" w:themeColor="text2"/>
      <w:sz w:val="18"/>
      <w:szCs w:val="18"/>
    </w:rPr>
  </w:style>
  <w:style w:type="character" w:styleId="PlaceholderText">
    <w:name w:val="Placeholder Text"/>
    <w:basedOn w:val="DefaultParagraphFont"/>
    <w:rsid w:val="0042157E"/>
    <w:rPr>
      <w:color w:val="808080"/>
    </w:rPr>
  </w:style>
  <w:style w:type="character" w:styleId="Emphasis">
    <w:name w:val="Emphasis"/>
    <w:basedOn w:val="DefaultParagraphFont"/>
    <w:qFormat/>
    <w:rsid w:val="00953115"/>
    <w:rPr>
      <w:i/>
      <w:iCs/>
    </w:rPr>
  </w:style>
  <w:style w:type="character" w:customStyle="1" w:styleId="acopre">
    <w:name w:val="acopre"/>
    <w:basedOn w:val="DefaultParagraphFont"/>
    <w:rsid w:val="00B10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p16tj\Documents\%5b%20PHD%20PROGRAMS%20%5d\FACT.%20DES.%20AUTO\Paper\ieeeconf_A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D6D30A-8C3E-4E96-8FC0-1E6514691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Template>
  <TotalTime>1874</TotalTime>
  <Pages>7</Pages>
  <Words>11170</Words>
  <Characters>63674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74695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Thomas Helliwell</dc:creator>
  <cp:keywords/>
  <dc:description/>
  <cp:lastModifiedBy>Thomas Helliwell</cp:lastModifiedBy>
  <cp:revision>30</cp:revision>
  <cp:lastPrinted>2021-01-13T12:51:00Z</cp:lastPrinted>
  <dcterms:created xsi:type="dcterms:W3CDTF">2021-01-11T10:22:00Z</dcterms:created>
  <dcterms:modified xsi:type="dcterms:W3CDTF">2021-01-14T10:24:00Z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cbd15b7e-ea58-3d86-b5b2-8968240ea710</vt:lpwstr>
  </property>
</Properties>
</file>